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redeterminado"/>
        <w:jc w:val="center"/>
      </w:pPr>
      <w:r>
        <w:rPr>
          <w:rtl w:val="0"/>
          <w:lang w:val="es-ES_tradnl"/>
        </w:rPr>
        <w:t xml:space="preserve"> </w:t>
      </w:r>
    </w:p>
    <w:p>
      <w:pPr>
        <w:pStyle w:val="Predeterminado"/>
        <w:jc w:val="both"/>
        <w:rPr>
          <w:rStyle w:val="Ninguno"/>
          <w:rFonts w:ascii="Snell Roundhand" w:cs="Snell Roundhand" w:hAnsi="Snell Roundhand" w:eastAsia="Snell Roundhand"/>
          <w:spacing w:val="0"/>
        </w:rPr>
      </w:pPr>
      <w:r>
        <w:rPr>
          <w:rStyle w:val="Ninguno"/>
          <w:rFonts w:ascii="Snell Roundhand" w:hAnsi="Snell Roundhand"/>
          <w:spacing w:val="0"/>
          <w:rtl w:val="0"/>
          <w:lang w:val="es-ES_tradnl"/>
        </w:rPr>
        <w:t>Avda. Cam</w:t>
      </w:r>
      <w:r>
        <w:rPr>
          <w:rStyle w:val="Ninguno"/>
          <w:rFonts w:ascii="Snell Roundhand" w:hAnsi="Snell Roundhand" w:hint="default"/>
          <w:spacing w:val="0"/>
          <w:rtl w:val="0"/>
          <w:lang w:val="es-ES_tradnl"/>
        </w:rPr>
        <w:t xml:space="preserve">í </w:t>
      </w:r>
      <w:r>
        <w:rPr>
          <w:rStyle w:val="Ninguno"/>
          <w:rFonts w:ascii="Snell Roundhand" w:hAnsi="Snell Roundhand"/>
          <w:spacing w:val="0"/>
          <w:rtl w:val="0"/>
          <w:lang w:val="es-ES_tradnl"/>
        </w:rPr>
        <w:t>Reial 13-1-1</w:t>
        <w:tab/>
        <w:tab/>
        <w:tab/>
        <w:tab/>
        <w:tab/>
        <w:t xml:space="preserve">Tel: 961 841 715 </w:t>
      </w:r>
    </w:p>
    <w:p>
      <w:pPr>
        <w:pStyle w:val="Predeterminado"/>
        <w:jc w:val="both"/>
        <w:rPr>
          <w:rStyle w:val="Ninguno"/>
          <w:rFonts w:ascii="Snell Roundhand" w:cs="Snell Roundhand" w:hAnsi="Snell Roundhand" w:eastAsia="Snell Roundhand"/>
          <w:spacing w:val="0"/>
        </w:rPr>
      </w:pPr>
      <w:r>
        <w:rPr>
          <w:rStyle w:val="Ninguno"/>
          <w:rFonts w:ascii="Snell Roundhand" w:hAnsi="Snell Roundhand"/>
          <w:spacing w:val="0"/>
          <w:rtl w:val="0"/>
          <w:lang w:val="es-ES_tradnl"/>
        </w:rPr>
        <w:t>Catarroja</w:t>
        <w:tab/>
        <w:tab/>
        <w:tab/>
        <w:t xml:space="preserve">            </w:t>
        <w:tab/>
        <w:tab/>
        <w:tab/>
        <w:tab/>
        <w:t>Fax: 961 841 715</w:t>
      </w:r>
    </w:p>
    <w:p>
      <w:pPr>
        <w:pStyle w:val="Predeterminado"/>
        <w:jc w:val="both"/>
        <w:rPr>
          <w:rStyle w:val="Ninguno"/>
          <w:rFonts w:ascii="Snell Roundhand" w:cs="Snell Roundhand" w:hAnsi="Snell Roundhand" w:eastAsia="Snell Roundhand"/>
          <w:spacing w:val="0"/>
        </w:rPr>
      </w:pPr>
      <w:r>
        <w:rPr>
          <w:rStyle w:val="Ninguno"/>
          <w:rFonts w:ascii="Snell Roundhand" w:hAnsi="Snell Roundhand"/>
          <w:spacing w:val="0"/>
          <w:rtl w:val="0"/>
          <w:lang w:val="es-ES_tradnl"/>
        </w:rPr>
        <w:t xml:space="preserve">C.P. 46470  </w:t>
        <w:tab/>
        <w:tab/>
        <w:tab/>
        <w:tab/>
        <w:tab/>
        <w:tab/>
        <w:t>M</w:t>
      </w:r>
      <w:r>
        <w:rPr>
          <w:rStyle w:val="Ninguno"/>
          <w:rFonts w:ascii="Snell Roundhand" w:hAnsi="Snell Roundhand" w:hint="default"/>
          <w:spacing w:val="0"/>
          <w:rtl w:val="0"/>
          <w:lang w:val="es-ES_tradnl"/>
        </w:rPr>
        <w:t>ó</w:t>
      </w:r>
      <w:r>
        <w:rPr>
          <w:rStyle w:val="Ninguno"/>
          <w:rFonts w:ascii="Snell Roundhand" w:hAnsi="Snell Roundhand"/>
          <w:spacing w:val="0"/>
          <w:rtl w:val="0"/>
          <w:lang w:val="es-ES_tradnl"/>
        </w:rPr>
        <w:t>vil 670473771</w:t>
      </w:r>
    </w:p>
    <w:p>
      <w:pPr>
        <w:pStyle w:val="Predeterminado"/>
        <w:jc w:val="both"/>
        <w:rPr>
          <w:rStyle w:val="Ninguno"/>
          <w:rFonts w:ascii="Snell Roundhand" w:cs="Snell Roundhand" w:hAnsi="Snell Roundhand" w:eastAsia="Snell Roundhand"/>
          <w:spacing w:val="0"/>
        </w:rPr>
      </w:pPr>
      <w:r>
        <w:rPr>
          <w:rStyle w:val="Ninguno"/>
          <w:rFonts w:ascii="Snell Roundhand" w:hAnsi="Snell Roundhand"/>
          <w:spacing w:val="0"/>
          <w:rtl w:val="0"/>
          <w:lang w:val="es-ES_tradnl"/>
        </w:rPr>
        <w:t xml:space="preserve">Valencia C.P.    </w:t>
        <w:tab/>
        <w:tab/>
        <w:tab/>
        <w:tab/>
        <w:tab/>
        <w:tab/>
        <w:t>monika@icav.es</w:t>
        <w:tab/>
      </w:r>
    </w:p>
    <w:p>
      <w:pPr>
        <w:pStyle w:val="Predeterminado"/>
        <w:ind w:left="2124" w:firstLine="708"/>
        <w:jc w:val="center"/>
        <w:rPr>
          <w:rStyle w:val="Ninguno"/>
          <w:b w:val="1"/>
          <w:bCs w:val="1"/>
          <w:spacing w:val="0"/>
        </w:rPr>
      </w:pPr>
    </w:p>
    <w:p>
      <w:pPr>
        <w:pStyle w:val="Predeterminado"/>
        <w:ind w:left="2124" w:firstLine="708"/>
        <w:jc w:val="center"/>
        <w:rPr>
          <w:rStyle w:val="Ninguno"/>
          <w:b w:val="1"/>
          <w:bCs w:val="1"/>
          <w:spacing w:val="0"/>
        </w:rPr>
      </w:pPr>
    </w:p>
    <w:p>
      <w:pPr>
        <w:pStyle w:val="Predeterminado"/>
        <w:ind w:left="2124" w:firstLine="708"/>
        <w:jc w:val="center"/>
        <w:rPr>
          <w:rStyle w:val="Ninguno"/>
          <w:b w:val="1"/>
          <w:bCs w:val="1"/>
          <w:spacing w:val="0"/>
        </w:rPr>
      </w:pPr>
    </w:p>
    <w:p>
      <w:pPr>
        <w:pStyle w:val="Predeterminado"/>
        <w:ind w:left="2124" w:firstLine="708"/>
        <w:jc w:val="center"/>
        <w:rPr>
          <w:rStyle w:val="Ninguno"/>
          <w:b w:val="1"/>
          <w:bCs w:val="1"/>
          <w:spacing w:val="0"/>
        </w:rPr>
      </w:pPr>
    </w:p>
    <w:p>
      <w:pPr>
        <w:pStyle w:val="Predeterminado"/>
        <w:ind w:left="2124" w:firstLine="708"/>
        <w:jc w:val="center"/>
        <w:rPr>
          <w:rStyle w:val="Ninguno"/>
          <w:spacing w:val="0"/>
        </w:rPr>
      </w:pPr>
      <w:r>
        <w:rPr>
          <w:rStyle w:val="Ninguno"/>
          <w:b w:val="1"/>
          <w:bCs w:val="1"/>
          <w:spacing w:val="0"/>
        </w:rPr>
        <w:tab/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3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Book Antiqua" w:hAnsi="Book Antiqua" w:hint="default"/>
          <w:b w:val="1"/>
          <w:bCs w:val="1"/>
          <w:i w:val="1"/>
          <w:iCs w:val="1"/>
          <w:spacing w:val="-3"/>
          <w:sz w:val="24"/>
          <w:szCs w:val="24"/>
          <w:rtl w:val="0"/>
          <w:lang w:val="es-ES_tradnl"/>
        </w:rPr>
        <w:t xml:space="preserve">º 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3"/>
          <w:sz w:val="24"/>
          <w:szCs w:val="24"/>
          <w:rtl w:val="0"/>
          <w:lang w:val="es-ES_tradnl"/>
        </w:rPr>
        <w:t xml:space="preserve">hojas: 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3"/>
          <w:sz w:val="24"/>
          <w:szCs w:val="24"/>
          <w:rtl w:val="0"/>
          <w:lang w:val="es-ES_tradnl"/>
        </w:rPr>
        <w:t>1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3"/>
          <w:sz w:val="24"/>
          <w:szCs w:val="24"/>
          <w:rtl w:val="0"/>
          <w:lang w:val="es-ES_tradnl"/>
        </w:rPr>
        <w:t xml:space="preserve">  </w:t>
      </w:r>
      <w:r>
        <w:rPr>
          <w:rStyle w:val="Ninguno"/>
          <w:rFonts w:ascii="Book Antiqua" w:hAnsi="Book Antiqua"/>
          <w:i w:val="1"/>
          <w:iCs w:val="1"/>
          <w:spacing w:val="-3"/>
          <w:sz w:val="24"/>
          <w:szCs w:val="24"/>
          <w:rtl w:val="0"/>
          <w:lang w:val="es-ES_tradnl"/>
        </w:rPr>
        <w:t xml:space="preserve">(incluida </w:t>
      </w:r>
      <w:r>
        <w:rPr>
          <w:rStyle w:val="Ninguno"/>
          <w:rFonts w:ascii="Book Antiqua" w:hAnsi="Book Antiqua" w:hint="default"/>
          <w:i w:val="1"/>
          <w:iCs w:val="1"/>
          <w:spacing w:val="-3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Book Antiqua" w:hAnsi="Book Antiqua"/>
          <w:i w:val="1"/>
          <w:iCs w:val="1"/>
          <w:spacing w:val="-3"/>
          <w:sz w:val="24"/>
          <w:szCs w:val="24"/>
          <w:rtl w:val="0"/>
          <w:lang w:val="es-ES_tradnl"/>
        </w:rPr>
        <w:t>sta)</w:t>
        <w:tab/>
      </w:r>
    </w:p>
    <w:p>
      <w:pPr>
        <w:pStyle w:val="Predeterminado"/>
        <w:jc w:val="both"/>
        <w:rPr>
          <w:rStyle w:val="Ninguno"/>
          <w:spacing w:val="0"/>
        </w:rPr>
      </w:pPr>
    </w:p>
    <w:p>
      <w:pPr>
        <w:pStyle w:val="Predeterminado"/>
        <w:jc w:val="both"/>
        <w:rPr>
          <w:rStyle w:val="Ninguno"/>
          <w:spacing w:val="0"/>
        </w:rPr>
      </w:pPr>
    </w:p>
    <w:p>
      <w:pPr>
        <w:pStyle w:val="Predeterminado"/>
        <w:jc w:val="both"/>
        <w:rPr>
          <w:rStyle w:val="Ninguno"/>
          <w:spacing w:val="0"/>
        </w:rPr>
      </w:pPr>
    </w:p>
    <w:p>
      <w:pPr>
        <w:pStyle w:val="Predeterminado"/>
        <w:jc w:val="both"/>
        <w:rPr>
          <w:rStyle w:val="Ninguno"/>
          <w:spacing w:val="-1"/>
          <w:sz w:val="18"/>
          <w:szCs w:val="18"/>
        </w:rPr>
      </w:pPr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 xml:space="preserve">Asunto: 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Autorizaci</w:t>
      </w:r>
      <w:r>
        <w:rPr>
          <w:rStyle w:val="Ninguno"/>
          <w:rFonts w:ascii="Book Antiqua" w:hAnsi="Book Antiqua" w:hint="default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 xml:space="preserve">n de transacciones de la mercantil concursada </w:t>
      </w:r>
      <w:r>
        <w:rPr>
          <w:rStyle w:val="Ninguno"/>
          <w:rFonts w:ascii="Book Antiqua" w:hAnsi="Book Antiqua" w:hint="default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.</w:t>
      </w:r>
      <w:commentRangeStart w:id="0"/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.</w:t>
      </w:r>
      <w:commentRangeEnd w:id="0"/>
      <w:r>
        <w:commentReference w:id="0"/>
      </w:r>
    </w:p>
    <w:p>
      <w:pPr>
        <w:pStyle w:val="Predeterminado"/>
        <w:rPr>
          <w:rStyle w:val="Ninguno"/>
          <w:spacing w:val="-3"/>
          <w:sz w:val="36"/>
          <w:szCs w:val="36"/>
        </w:rPr>
      </w:pPr>
    </w:p>
    <w:p>
      <w:pPr>
        <w:pStyle w:val="Predeterminado"/>
        <w:rPr>
          <w:rStyle w:val="Ninguno"/>
          <w:b w:val="1"/>
          <w:bCs w:val="1"/>
          <w:i w:val="1"/>
          <w:iCs w:val="1"/>
          <w:sz w:val="36"/>
          <w:szCs w:val="36"/>
        </w:rPr>
      </w:pPr>
      <w:r>
        <w:rPr>
          <w:rStyle w:val="Ninguno"/>
          <w:rFonts w:ascii="Book Antiqua" w:hAnsi="Book Antiqua"/>
          <w:i w:val="1"/>
          <w:iCs w:val="1"/>
          <w:spacing w:val="-3"/>
          <w:sz w:val="36"/>
          <w:szCs w:val="36"/>
          <w:rtl w:val="0"/>
          <w:lang w:val="es-ES_tradnl"/>
        </w:rPr>
        <w:t xml:space="preserve"> 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4"/>
          <w:sz w:val="36"/>
          <w:szCs w:val="36"/>
          <w:rtl w:val="0"/>
          <w:lang w:val="es-ES_tradnl"/>
        </w:rPr>
        <w:t>Muy Sr/a. nuest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4"/>
          <w:sz w:val="36"/>
          <w:szCs w:val="36"/>
          <w:rtl w:val="0"/>
          <w:lang w:val="es-ES_tradnl"/>
        </w:rPr>
        <w:t>ro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4"/>
          <w:sz w:val="36"/>
          <w:szCs w:val="36"/>
          <w:rtl w:val="0"/>
          <w:lang w:val="es-ES_tradnl"/>
        </w:rPr>
        <w:t>/a: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b w:val="1"/>
          <w:bCs w:val="1"/>
          <w:i w:val="1"/>
          <w:iCs w:val="1"/>
          <w:color w:val="222222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  <w:r>
        <w:rPr>
          <w:rStyle w:val="Ninguno"/>
          <w:rFonts w:ascii="Courier New" w:cs="Courier New" w:hAnsi="Courier New" w:eastAsia="Courier New"/>
          <w:b w:val="1"/>
          <w:bCs w:val="1"/>
          <w:color w:val="222222"/>
          <w:spacing w:val="0"/>
          <w:rtl w:val="0"/>
        </w:rPr>
        <w:tab/>
      </w:r>
      <w:r>
        <w:rPr>
          <w:rFonts w:ascii="Courier New" w:hAnsi="Courier New"/>
          <w:color w:val="222222"/>
          <w:rtl w:val="0"/>
          <w:lang w:val="es-ES_tradnl"/>
        </w:rPr>
        <w:t xml:space="preserve">Por la presente </w:t>
      </w: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>autoriz</w:t>
      </w:r>
      <w:r>
        <w:rPr>
          <w:rStyle w:val="Ninguno"/>
          <w:rFonts w:ascii="Courier New" w:hAnsi="Courier New" w:hint="default"/>
          <w:b w:val="1"/>
          <w:bCs w:val="1"/>
          <w:color w:val="222222"/>
          <w:rtl w:val="0"/>
          <w:lang w:val="es-ES_tradnl"/>
        </w:rPr>
        <w:t xml:space="preserve">ó </w:t>
      </w: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>a la emisi</w:t>
      </w:r>
      <w:r>
        <w:rPr>
          <w:rStyle w:val="Ninguno"/>
          <w:rFonts w:ascii="Courier New" w:hAnsi="Courier New" w:hint="default"/>
          <w:b w:val="1"/>
          <w:bCs w:val="1"/>
          <w:color w:val="222222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 xml:space="preserve">n de varias transferencias por importe total de 2.114,50 </w:t>
      </w:r>
      <w:r>
        <w:rPr>
          <w:rStyle w:val="Ninguno"/>
          <w:rFonts w:ascii="Courier New" w:hAnsi="Courier New" w:hint="default"/>
          <w:b w:val="1"/>
          <w:bCs w:val="1"/>
          <w:color w:val="222222"/>
          <w:rtl w:val="0"/>
          <w:lang w:val="es-ES_tradnl"/>
        </w:rPr>
        <w:t xml:space="preserve">€ </w:t>
      </w: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 xml:space="preserve">en cuenta </w:t>
      </w:r>
      <w:r>
        <w:rPr>
          <w:rFonts w:ascii="Courier New" w:hAnsi="Courier New"/>
          <w:color w:val="222222"/>
          <w:rtl w:val="0"/>
          <w:lang w:val="es-ES_tradnl"/>
        </w:rPr>
        <w:t>de la mercantil concursada o del concursado</w:t>
      </w:r>
      <w:r>
        <w:rPr>
          <w:rFonts w:ascii="Courier New" w:hAnsi="Courier New" w:hint="default"/>
          <w:color w:val="222222"/>
          <w:rtl w:val="0"/>
          <w:lang w:val="es-ES_tradnl"/>
        </w:rPr>
        <w:t>…</w:t>
      </w:r>
      <w:commentRangeStart w:id="1"/>
      <w:r>
        <w:rPr>
          <w:rFonts w:ascii="Courier New" w:hAnsi="Courier New"/>
          <w:color w:val="222222"/>
          <w:rtl w:val="0"/>
          <w:lang w:val="es-ES_tradnl"/>
        </w:rPr>
        <w:t>.</w:t>
      </w:r>
      <w:commentRangeEnd w:id="1"/>
      <w:r>
        <w:commentReference w:id="1"/>
      </w:r>
      <w:r>
        <w:rPr>
          <w:rFonts w:ascii="Courier New" w:hAnsi="Courier New"/>
          <w:color w:val="222222"/>
          <w:rtl w:val="0"/>
          <w:lang w:val="es-ES_tradnl"/>
        </w:rPr>
        <w:t>.</w:t>
      </w:r>
      <w:r>
        <w:rPr>
          <w:rFonts w:ascii="Courier New" w:hAnsi="Courier New" w:hint="default"/>
          <w:color w:val="222222"/>
          <w:rtl w:val="0"/>
        </w:rPr>
        <w:t> </w:t>
      </w: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pt-PT"/>
        </w:rPr>
        <w:t>ES</w:t>
      </w: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>14 9976 1111</w:t>
      </w:r>
      <w:r>
        <w:rPr>
          <w:rStyle w:val="Ninguno"/>
          <w:rFonts w:ascii="Courier New" w:hAnsi="Courier New"/>
          <w:b w:val="1"/>
          <w:bCs w:val="1"/>
          <w:color w:val="222222"/>
          <w:rtl w:val="0"/>
        </w:rPr>
        <w:t xml:space="preserve"> </w:t>
      </w: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>0000</w:t>
      </w:r>
      <w:r>
        <w:rPr>
          <w:rStyle w:val="Ninguno"/>
          <w:rFonts w:ascii="Courier New" w:hAnsi="Courier New"/>
          <w:b w:val="1"/>
          <w:bCs w:val="1"/>
          <w:color w:val="222222"/>
          <w:rtl w:val="0"/>
        </w:rPr>
        <w:t xml:space="preserve"> 2</w:t>
      </w: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>111</w:t>
      </w:r>
      <w:r>
        <w:rPr>
          <w:rStyle w:val="Ninguno"/>
          <w:rFonts w:ascii="Courier New" w:hAnsi="Courier New"/>
          <w:b w:val="1"/>
          <w:bCs w:val="1"/>
          <w:color w:val="222222"/>
          <w:rtl w:val="0"/>
        </w:rPr>
        <w:t xml:space="preserve"> </w:t>
      </w:r>
      <w:commentRangeStart w:id="2"/>
      <w:r>
        <w:rPr>
          <w:rStyle w:val="Ninguno"/>
          <w:rFonts w:ascii="Courier New" w:hAnsi="Courier New"/>
          <w:b w:val="1"/>
          <w:bCs w:val="1"/>
          <w:color w:val="222222"/>
          <w:rtl w:val="0"/>
        </w:rPr>
        <w:t>0</w:t>
      </w: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>00</w:t>
      </w:r>
      <w:r>
        <w:rPr>
          <w:rStyle w:val="Ninguno"/>
          <w:rFonts w:ascii="Courier New" w:hAnsi="Courier New"/>
          <w:b w:val="1"/>
          <w:bCs w:val="1"/>
          <w:color w:val="222222"/>
          <w:rtl w:val="0"/>
        </w:rPr>
        <w:t>1</w:t>
      </w:r>
      <w:commentRangeEnd w:id="2"/>
      <w:r>
        <w:commentReference w:id="2"/>
      </w: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>, en concepto de</w:t>
      </w:r>
      <w:r>
        <w:rPr>
          <w:rFonts w:ascii="Courier New" w:hAnsi="Courier New"/>
          <w:color w:val="222222"/>
          <w:rtl w:val="0"/>
          <w:lang w:val="es-ES_tradnl"/>
        </w:rPr>
        <w:t>: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Style w:val="Ninguno"/>
          <w:rFonts w:ascii="Helvetica" w:cs="Helvetica" w:hAnsi="Helvetica" w:eastAsia="Helvetica"/>
          <w:sz w:val="26"/>
          <w:szCs w:val="26"/>
          <w:rtl w:val="0"/>
        </w:rPr>
      </w:pPr>
      <w:r>
        <w:rPr>
          <w:rStyle w:val="Ninguno"/>
          <w:rFonts w:ascii="Trebuchet MS" w:hAnsi="Trebuchet MS"/>
          <w:sz w:val="26"/>
          <w:szCs w:val="26"/>
          <w:rtl w:val="0"/>
          <w:lang w:val="es-ES_tradnl"/>
        </w:rPr>
        <w:t>1.-</w:t>
      </w:r>
      <w:r>
        <w:rPr>
          <w:rFonts w:ascii="Trebuchet MS" w:hAnsi="Trebuchet MS"/>
          <w:sz w:val="20"/>
          <w:szCs w:val="20"/>
          <w:rtl w:val="0"/>
          <w:lang w:val="pt-PT"/>
        </w:rPr>
        <w:t xml:space="preserve">Pago factura </w:t>
      </w:r>
      <w:commentRangeStart w:id="3"/>
      <w:r>
        <w:rPr>
          <w:rFonts w:ascii="Trebuchet MS" w:hAnsi="Trebuchet MS"/>
          <w:sz w:val="20"/>
          <w:szCs w:val="20"/>
          <w:rtl w:val="0"/>
          <w:lang w:val="es-ES_tradnl"/>
        </w:rPr>
        <w:t>2190</w:t>
      </w:r>
      <w:commentRangeEnd w:id="3"/>
      <w:r>
        <w:commentReference w:id="3"/>
      </w:r>
      <w:r>
        <w:rPr>
          <w:rFonts w:ascii="Trebuchet MS" w:hAnsi="Trebuchet MS"/>
          <w:sz w:val="20"/>
          <w:szCs w:val="20"/>
          <w:rtl w:val="0"/>
        </w:rPr>
        <w:t xml:space="preserve"> </w:t>
      </w:r>
      <w:r>
        <w:rPr>
          <w:rFonts w:ascii="Trebuchet MS" w:hAnsi="Trebuchet MS"/>
          <w:sz w:val="20"/>
          <w:szCs w:val="20"/>
          <w:rtl w:val="0"/>
          <w:lang w:val="es-ES_tradnl"/>
        </w:rPr>
        <w:t>estudio ambiental</w:t>
      </w:r>
      <w:r>
        <w:rPr>
          <w:rFonts w:ascii="Trebuchet MS" w:hAnsi="Trebuchet MS"/>
          <w:sz w:val="20"/>
          <w:szCs w:val="20"/>
          <w:rtl w:val="0"/>
        </w:rPr>
        <w:t xml:space="preserve">: </w:t>
      </w:r>
      <w:r>
        <w:rPr>
          <w:rFonts w:ascii="Trebuchet MS" w:hAnsi="Trebuchet MS"/>
          <w:sz w:val="20"/>
          <w:szCs w:val="20"/>
          <w:rtl w:val="0"/>
          <w:lang w:val="es-ES_tradnl"/>
        </w:rPr>
        <w:t>1.</w:t>
      </w:r>
      <w:r>
        <w:rPr>
          <w:rFonts w:ascii="Trebuchet MS" w:hAnsi="Trebuchet MS"/>
          <w:sz w:val="20"/>
          <w:szCs w:val="20"/>
          <w:rtl w:val="0"/>
          <w:lang w:val="ru-RU"/>
        </w:rPr>
        <w:t>570</w:t>
      </w:r>
      <w:r>
        <w:rPr>
          <w:rFonts w:ascii="Trebuchet MS" w:hAnsi="Trebuchet MS" w:hint="default"/>
          <w:sz w:val="20"/>
          <w:szCs w:val="20"/>
          <w:rtl w:val="0"/>
          <w:lang w:val="pt-PT"/>
        </w:rPr>
        <w:t>€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rStyle w:val="Ninguno"/>
          <w:rFonts w:ascii="Trebuchet MS" w:hAnsi="Trebuchet MS"/>
          <w:sz w:val="26"/>
          <w:szCs w:val="26"/>
          <w:rtl w:val="0"/>
          <w:lang w:val="es-ES_tradnl"/>
        </w:rPr>
        <w:t>A la cuenta de</w:t>
      </w:r>
      <w:r>
        <w:rPr>
          <w:rStyle w:val="Ninguno"/>
          <w:rFonts w:ascii="Trebuchet MS" w:hAnsi="Trebuchet MS" w:hint="default"/>
          <w:sz w:val="26"/>
          <w:szCs w:val="26"/>
          <w:rtl w:val="0"/>
        </w:rPr>
        <w:t> </w:t>
      </w:r>
      <w:commentRangeStart w:id="4"/>
      <w:r>
        <w:rPr>
          <w:sz w:val="26"/>
          <w:szCs w:val="26"/>
          <w:rtl w:val="0"/>
          <w:lang w:val="es-ES_tradnl"/>
        </w:rPr>
        <w:t>JUAN</w:t>
      </w:r>
      <w:commentRangeEnd w:id="4"/>
      <w:r>
        <w:commentReference w:id="4"/>
      </w:r>
      <w:r>
        <w:rPr>
          <w:sz w:val="26"/>
          <w:szCs w:val="26"/>
          <w:rtl w:val="0"/>
          <w:lang w:val="es-ES_tradnl"/>
        </w:rPr>
        <w:t>…</w:t>
      </w:r>
      <w:r>
        <w:rPr>
          <w:sz w:val="26"/>
          <w:szCs w:val="26"/>
          <w:rtl w:val="0"/>
        </w:rPr>
        <w:t xml:space="preserve"> NIF:</w:t>
      </w:r>
      <w:r>
        <w:rPr>
          <w:sz w:val="26"/>
          <w:szCs w:val="26"/>
          <w:rtl w:val="0"/>
          <w:lang w:val="es-ES_tradnl"/>
        </w:rPr>
        <w:t>xx.xxxx.xx-s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Style w:val="Ninguno"/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rebuchet MS" w:hAnsi="Trebuchet MS"/>
          <w:sz w:val="26"/>
          <w:szCs w:val="26"/>
          <w:rtl w:val="0"/>
          <w:lang w:val="pt-PT"/>
        </w:rPr>
        <w:t>ES</w:t>
      </w:r>
      <w:r>
        <w:rPr>
          <w:rFonts w:ascii="Trebuchet MS" w:hAnsi="Trebuchet MS"/>
          <w:sz w:val="26"/>
          <w:szCs w:val="26"/>
          <w:rtl w:val="0"/>
          <w:lang w:val="es-ES_tradnl"/>
        </w:rPr>
        <w:t>2635873649988600000000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Style w:val="Ninguno"/>
          <w:rFonts w:ascii="Helvetica" w:cs="Helvetica" w:hAnsi="Helvetica" w:eastAsia="Helvetica"/>
          <w:sz w:val="26"/>
          <w:szCs w:val="26"/>
          <w:rtl w:val="0"/>
        </w:rPr>
      </w:pPr>
      <w:r>
        <w:rPr>
          <w:rStyle w:val="Ninguno"/>
          <w:rFonts w:ascii="Trebuchet MS" w:hAnsi="Trebuchet MS"/>
          <w:sz w:val="26"/>
          <w:szCs w:val="26"/>
          <w:rtl w:val="0"/>
          <w:lang w:val="es-ES_tradnl"/>
        </w:rPr>
        <w:t>2.-</w:t>
      </w:r>
      <w:r>
        <w:rPr>
          <w:rStyle w:val="Ninguno"/>
          <w:rFonts w:ascii="Trebuchet MS" w:hAnsi="Trebuchet MS" w:hint="default"/>
          <w:sz w:val="26"/>
          <w:szCs w:val="26"/>
          <w:rtl w:val="0"/>
        </w:rPr>
        <w:t> </w:t>
      </w:r>
      <w:r>
        <w:rPr>
          <w:rFonts w:ascii="Trebuchet MS" w:hAnsi="Trebuchet MS"/>
          <w:sz w:val="20"/>
          <w:szCs w:val="20"/>
          <w:rtl w:val="0"/>
          <w:lang w:val="pt-PT"/>
        </w:rPr>
        <w:t xml:space="preserve">Pago </w:t>
      </w:r>
      <w:commentRangeStart w:id="5"/>
      <w:r>
        <w:rPr>
          <w:rFonts w:ascii="Trebuchet MS" w:hAnsi="Trebuchet MS"/>
          <w:sz w:val="20"/>
          <w:szCs w:val="20"/>
          <w:rtl w:val="0"/>
          <w:lang w:val="en-US"/>
        </w:rPr>
        <w:t>factura</w:t>
      </w:r>
      <w:r>
        <w:rPr>
          <w:rStyle w:val="Ninguno"/>
          <w:rFonts w:ascii="Helvetica" w:hAnsi="Helvetica"/>
          <w:sz w:val="26"/>
          <w:szCs w:val="26"/>
          <w:rtl w:val="0"/>
        </w:rPr>
        <w:t>1</w:t>
      </w:r>
      <w:r>
        <w:rPr>
          <w:rStyle w:val="Ninguno"/>
          <w:rFonts w:ascii="Helvetica" w:hAnsi="Helvetica"/>
          <w:sz w:val="26"/>
          <w:szCs w:val="26"/>
          <w:rtl w:val="0"/>
          <w:lang w:val="es-ES_tradnl"/>
        </w:rPr>
        <w:t>1</w:t>
      </w:r>
      <w:commentRangeEnd w:id="5"/>
      <w:r>
        <w:commentReference w:id="5"/>
      </w:r>
      <w:r>
        <w:rPr>
          <w:rStyle w:val="Ninguno"/>
          <w:rFonts w:ascii="Helvetica" w:hAnsi="Helvetica"/>
          <w:sz w:val="26"/>
          <w:szCs w:val="26"/>
          <w:rtl w:val="0"/>
        </w:rPr>
        <w:t>-060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realizaci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 xml:space="preserve">n </w:t>
      </w:r>
      <w:r>
        <w:rPr>
          <w:rFonts w:ascii="Trebuchet MS" w:hAnsi="Trebuchet MS"/>
          <w:sz w:val="20"/>
          <w:szCs w:val="20"/>
          <w:rtl w:val="0"/>
          <w:lang w:val="es-ES_tradnl"/>
        </w:rPr>
        <w:t>de programacion</w:t>
      </w:r>
      <w:r>
        <w:rPr>
          <w:rFonts w:ascii="Trebuchet MS" w:hAnsi="Trebuchet MS"/>
          <w:sz w:val="20"/>
          <w:szCs w:val="20"/>
          <w:rtl w:val="0"/>
        </w:rPr>
        <w:t xml:space="preserve">: 363 </w:t>
      </w:r>
      <w:r>
        <w:rPr>
          <w:rFonts w:ascii="Trebuchet MS" w:hAnsi="Trebuchet MS" w:hint="default"/>
          <w:sz w:val="20"/>
          <w:szCs w:val="20"/>
          <w:rtl w:val="0"/>
          <w:lang w:val="pt-PT"/>
        </w:rPr>
        <w:t>€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Style w:val="Ninguno"/>
          <w:rFonts w:ascii="Trebuchet MS" w:cs="Trebuchet MS" w:hAnsi="Trebuchet MS" w:eastAsia="Trebuchet MS"/>
          <w:sz w:val="26"/>
          <w:szCs w:val="26"/>
          <w:rtl w:val="0"/>
        </w:rPr>
      </w:pPr>
      <w:r>
        <w:rPr>
          <w:rStyle w:val="Ninguno"/>
          <w:rFonts w:ascii="Trebuchet MS" w:hAnsi="Trebuchet MS"/>
          <w:sz w:val="26"/>
          <w:szCs w:val="26"/>
          <w:rtl w:val="0"/>
          <w:lang w:val="es-ES_tradnl"/>
        </w:rPr>
        <w:t>A la cuenta de</w:t>
      </w:r>
      <w:r>
        <w:rPr>
          <w:rStyle w:val="Ninguno"/>
          <w:rFonts w:ascii="Trebuchet MS" w:hAnsi="Trebuchet MS" w:hint="default"/>
          <w:sz w:val="26"/>
          <w:szCs w:val="26"/>
          <w:rtl w:val="0"/>
        </w:rPr>
        <w:t> </w:t>
      </w:r>
      <w:commentRangeStart w:id="6"/>
      <w:r>
        <w:rPr>
          <w:rStyle w:val="Ninguno"/>
          <w:rFonts w:ascii="Trebuchet MS" w:hAnsi="Trebuchet MS"/>
          <w:sz w:val="26"/>
          <w:szCs w:val="26"/>
          <w:rtl w:val="0"/>
          <w:lang w:val="es-ES_tradnl"/>
        </w:rPr>
        <w:t>Pedro</w:t>
      </w:r>
      <w:commentRangeEnd w:id="6"/>
      <w:r>
        <w:commentReference w:id="6"/>
      </w:r>
      <w:r>
        <w:rPr>
          <w:rStyle w:val="Ninguno"/>
          <w:rFonts w:ascii="Trebuchet MS" w:hAnsi="Trebuchet MS" w:hint="default"/>
          <w:sz w:val="26"/>
          <w:szCs w:val="26"/>
          <w:rtl w:val="0"/>
          <w:lang w:val="es-ES_tradnl"/>
        </w:rPr>
        <w:t xml:space="preserve"> …</w:t>
      </w:r>
      <w:r>
        <w:rPr>
          <w:rStyle w:val="Ninguno"/>
          <w:rFonts w:ascii="Trebuchet MS" w:hAnsi="Trebuchet MS"/>
          <w:sz w:val="26"/>
          <w:szCs w:val="26"/>
          <w:rtl w:val="0"/>
        </w:rPr>
        <w:t xml:space="preserve"> NIF:</w:t>
      </w:r>
      <w:r>
        <w:rPr>
          <w:rStyle w:val="Ninguno"/>
          <w:rFonts w:ascii="Trebuchet MS" w:hAnsi="Trebuchet MS"/>
          <w:sz w:val="26"/>
          <w:szCs w:val="26"/>
          <w:rtl w:val="0"/>
          <w:lang w:val="es-ES_tradnl"/>
        </w:rPr>
        <w:t>xx.xxxx.xx-s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pt-PT"/>
        </w:rPr>
        <w:t>ES</w:t>
      </w:r>
      <w:r>
        <w:rPr>
          <w:sz w:val="20"/>
          <w:szCs w:val="20"/>
          <w:rtl w:val="0"/>
          <w:lang w:val="es-ES_tradnl"/>
        </w:rPr>
        <w:t>00</w:t>
      </w:r>
      <w:r>
        <w:rPr>
          <w:sz w:val="20"/>
          <w:szCs w:val="20"/>
          <w:rtl w:val="0"/>
        </w:rPr>
        <w:t xml:space="preserve"> 0030 3</w:t>
      </w:r>
      <w:r>
        <w:rPr>
          <w:sz w:val="20"/>
          <w:szCs w:val="20"/>
          <w:rtl w:val="0"/>
          <w:lang w:val="es-ES_tradnl"/>
        </w:rPr>
        <w:t>777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s-ES_tradnl"/>
        </w:rPr>
        <w:t>3</w:t>
      </w:r>
      <w:r>
        <w:rPr>
          <w:sz w:val="20"/>
          <w:szCs w:val="20"/>
          <w:rtl w:val="0"/>
        </w:rPr>
        <w:t>3 038775</w:t>
      </w:r>
      <w:r>
        <w:rPr>
          <w:sz w:val="20"/>
          <w:szCs w:val="20"/>
          <w:rtl w:val="0"/>
          <w:lang w:val="es-ES_tradnl"/>
        </w:rPr>
        <w:t>4567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Style w:val="Ninguno"/>
          <w:sz w:val="26"/>
          <w:szCs w:val="26"/>
          <w:rtl w:val="0"/>
        </w:rPr>
      </w:pPr>
      <w:r>
        <w:rPr>
          <w:rStyle w:val="Ninguno"/>
          <w:rFonts w:ascii="Trebuchet MS" w:hAnsi="Trebuchet MS"/>
          <w:sz w:val="26"/>
          <w:szCs w:val="26"/>
          <w:rtl w:val="0"/>
          <w:lang w:val="es-ES_tradnl"/>
        </w:rPr>
        <w:t>3.-</w:t>
      </w:r>
      <w:r>
        <w:rPr>
          <w:rStyle w:val="Ninguno"/>
          <w:rFonts w:ascii="Trebuchet MS" w:hAnsi="Trebuchet MS" w:hint="default"/>
          <w:sz w:val="26"/>
          <w:szCs w:val="26"/>
          <w:rtl w:val="0"/>
        </w:rPr>
        <w:t> </w:t>
      </w:r>
      <w:r>
        <w:rPr>
          <w:rStyle w:val="Ninguno"/>
          <w:rFonts w:ascii="Trebuchet MS" w:hAnsi="Trebuchet MS"/>
          <w:sz w:val="20"/>
          <w:szCs w:val="20"/>
          <w:rtl w:val="0"/>
          <w:lang w:val="pt-PT"/>
        </w:rPr>
        <w:t>Pago factura</w:t>
      </w:r>
      <w:r>
        <w:rPr>
          <w:sz w:val="20"/>
          <w:szCs w:val="20"/>
          <w:rtl w:val="0"/>
        </w:rPr>
        <w:t> </w:t>
      </w:r>
      <w:commentRangeStart w:id="7"/>
      <w:r>
        <w:rPr>
          <w:sz w:val="20"/>
          <w:szCs w:val="20"/>
          <w:rtl w:val="0"/>
        </w:rPr>
        <w:t>0</w:t>
      </w:r>
      <w:r>
        <w:rPr>
          <w:sz w:val="20"/>
          <w:szCs w:val="20"/>
          <w:rtl w:val="0"/>
          <w:lang w:val="es-ES_tradnl"/>
        </w:rPr>
        <w:t>354</w:t>
      </w:r>
      <w:commentRangeEnd w:id="7"/>
      <w:r>
        <w:commentReference w:id="7"/>
      </w:r>
      <w:r>
        <w:rPr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de-DE"/>
        </w:rPr>
        <w:t>Dossier</w:t>
      </w:r>
      <w:r>
        <w:rPr>
          <w:sz w:val="20"/>
          <w:szCs w:val="20"/>
          <w:rtl w:val="0"/>
          <w:lang w:val="es-ES_tradnl"/>
        </w:rPr>
        <w:t xml:space="preserve"> informativo lopd</w:t>
      </w:r>
      <w:r>
        <w:rPr>
          <w:rStyle w:val="Ninguno"/>
          <w:rFonts w:ascii="Trebuchet MS" w:hAnsi="Trebuchet MS"/>
          <w:sz w:val="20"/>
          <w:szCs w:val="20"/>
          <w:rtl w:val="0"/>
        </w:rPr>
        <w:t>:</w:t>
      </w:r>
      <w:r>
        <w:rPr>
          <w:rStyle w:val="Ninguno"/>
          <w:rFonts w:ascii="Trebuchet MS" w:hAnsi="Trebuchet MS" w:hint="default"/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 xml:space="preserve">181,50 </w:t>
      </w:r>
      <w:r>
        <w:rPr>
          <w:sz w:val="20"/>
          <w:szCs w:val="20"/>
          <w:rtl w:val="0"/>
          <w:lang w:val="pt-PT"/>
        </w:rPr>
        <w:t>€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Style w:val="Ninguno"/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Trebuchet MS" w:hAnsi="Trebuchet MS"/>
          <w:sz w:val="26"/>
          <w:szCs w:val="26"/>
          <w:rtl w:val="0"/>
          <w:lang w:val="es-ES_tradnl"/>
        </w:rPr>
        <w:t>A la cuenta de</w:t>
      </w:r>
      <w:r>
        <w:rPr>
          <w:rFonts w:ascii="Trebuchet MS" w:hAnsi="Trebuchet MS" w:hint="default"/>
          <w:sz w:val="26"/>
          <w:szCs w:val="26"/>
          <w:rtl w:val="0"/>
        </w:rPr>
        <w:t> </w:t>
      </w:r>
      <w:commentRangeStart w:id="8"/>
      <w:r>
        <w:rPr>
          <w:rStyle w:val="Ninguno"/>
          <w:rFonts w:ascii="Helvetica" w:hAnsi="Helvetica"/>
          <w:sz w:val="26"/>
          <w:szCs w:val="26"/>
          <w:rtl w:val="0"/>
        </w:rPr>
        <w:t>A</w:t>
      </w:r>
      <w:r>
        <w:rPr>
          <w:rStyle w:val="Ninguno"/>
          <w:rFonts w:ascii="Helvetica" w:hAnsi="Helvetica"/>
          <w:sz w:val="26"/>
          <w:szCs w:val="26"/>
          <w:rtl w:val="0"/>
          <w:lang w:val="es-ES_tradnl"/>
        </w:rPr>
        <w:t>ndres</w:t>
      </w:r>
      <w:commentRangeEnd w:id="8"/>
      <w:r>
        <w:commentReference w:id="8"/>
      </w:r>
      <w:r>
        <w:rPr>
          <w:rStyle w:val="Ninguno"/>
          <w:rFonts w:ascii="Helvetica" w:hAnsi="Helvetica"/>
          <w:sz w:val="26"/>
          <w:szCs w:val="26"/>
          <w:rtl w:val="0"/>
          <w:lang w:val="es-ES_tradnl"/>
        </w:rPr>
        <w:t xml:space="preserve"> informaciones lopd</w:t>
      </w:r>
      <w:r>
        <w:rPr>
          <w:rStyle w:val="Ninguno"/>
          <w:rFonts w:ascii="Helvetica" w:hAnsi="Helvetica"/>
          <w:sz w:val="26"/>
          <w:szCs w:val="26"/>
          <w:rtl w:val="0"/>
        </w:rPr>
        <w:t>.</w:t>
      </w:r>
      <w:r>
        <w:rPr>
          <w:rStyle w:val="Ninguno"/>
          <w:rFonts w:ascii="Helvetica" w:hAnsi="Helvetica" w:hint="default"/>
          <w:sz w:val="26"/>
          <w:szCs w:val="26"/>
          <w:rtl w:val="0"/>
        </w:rPr>
        <w:t> 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ES1</w:t>
      </w:r>
      <w:r>
        <w:rPr>
          <w:sz w:val="20"/>
          <w:szCs w:val="20"/>
          <w:rtl w:val="0"/>
          <w:lang w:val="es-ES_tradnl"/>
        </w:rPr>
        <w:t>1</w:t>
      </w:r>
      <w:r>
        <w:rPr>
          <w:sz w:val="20"/>
          <w:szCs w:val="20"/>
          <w:rtl w:val="0"/>
          <w:lang w:val="pt-PT"/>
        </w:rPr>
        <w:t xml:space="preserve"> 0182 5</w:t>
      </w:r>
      <w:r>
        <w:rPr>
          <w:sz w:val="20"/>
          <w:szCs w:val="20"/>
          <w:rtl w:val="0"/>
          <w:lang w:val="es-ES_tradnl"/>
        </w:rPr>
        <w:t>555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s-ES_tradnl"/>
        </w:rPr>
        <w:t>0</w:t>
      </w:r>
      <w:r>
        <w:rPr>
          <w:sz w:val="20"/>
          <w:szCs w:val="20"/>
          <w:rtl w:val="0"/>
        </w:rPr>
        <w:t xml:space="preserve">000 1716 </w:t>
      </w:r>
      <w:r>
        <w:rPr>
          <w:sz w:val="20"/>
          <w:szCs w:val="20"/>
          <w:rtl w:val="0"/>
          <w:lang w:val="es-ES_tradnl"/>
        </w:rPr>
        <w:t>4303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b w:val="1"/>
          <w:bCs w:val="1"/>
          <w:color w:val="222222"/>
          <w:spacing w:val="0"/>
          <w:rtl w:val="0"/>
        </w:rPr>
      </w:pPr>
    </w:p>
    <w:p>
      <w:pPr>
        <w:pStyle w:val="Predeterminado"/>
        <w:ind w:firstLine="708"/>
        <w:jc w:val="both"/>
        <w:rPr>
          <w:rStyle w:val="Ninguno"/>
          <w:rFonts w:ascii="Courier New" w:cs="Courier New" w:hAnsi="Courier New" w:eastAsia="Courier New"/>
          <w:spacing w:val="-3"/>
          <w:sz w:val="22"/>
          <w:szCs w:val="22"/>
        </w:rPr>
      </w:pP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>Esperando de su proceder me despido atentamente</w:t>
      </w: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 xml:space="preserve">, en </w:t>
      </w:r>
      <w:r>
        <w:rPr>
          <w:rStyle w:val="Ninguno"/>
          <w:rFonts w:ascii="Courier New" w:hAnsi="Courier New" w:hint="default"/>
          <w:spacing w:val="-3"/>
          <w:sz w:val="22"/>
          <w:szCs w:val="22"/>
          <w:rtl w:val="0"/>
          <w:lang w:val="es-ES_tradnl"/>
        </w:rPr>
        <w:t>…</w:t>
      </w:r>
      <w:commentRangeStart w:id="9"/>
      <w:r>
        <w:rPr>
          <w:rStyle w:val="Ninguno"/>
          <w:rFonts w:ascii="Courier New" w:hAnsi="Courier New" w:hint="default"/>
          <w:spacing w:val="-3"/>
          <w:sz w:val="22"/>
          <w:szCs w:val="22"/>
          <w:rtl w:val="0"/>
          <w:lang w:val="es-ES_tradnl"/>
        </w:rPr>
        <w:t>…</w:t>
      </w:r>
      <w:commentRangeEnd w:id="9"/>
      <w:r>
        <w:commentReference w:id="9"/>
      </w: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 xml:space="preserve"> a 19 de marzo de 2017</w:t>
      </w: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>.</w:t>
      </w:r>
    </w:p>
    <w:p>
      <w:pPr>
        <w:pStyle w:val="Predeterminado"/>
        <w:ind w:firstLine="708"/>
        <w:jc w:val="both"/>
        <w:rPr>
          <w:rStyle w:val="Ninguno"/>
          <w:rFonts w:ascii="Courier New" w:cs="Courier New" w:hAnsi="Courier New" w:eastAsia="Courier New"/>
          <w:spacing w:val="-3"/>
          <w:sz w:val="22"/>
          <w:szCs w:val="22"/>
        </w:rPr>
      </w:pPr>
    </w:p>
    <w:p>
      <w:pPr>
        <w:pStyle w:val="Predeterminado"/>
        <w:ind w:firstLine="708"/>
        <w:jc w:val="both"/>
        <w:rPr>
          <w:rStyle w:val="Ninguno"/>
          <w:rFonts w:ascii="Courier New" w:cs="Courier New" w:hAnsi="Courier New" w:eastAsia="Courier New"/>
          <w:spacing w:val="0"/>
        </w:rPr>
      </w:pPr>
    </w:p>
    <w:p>
      <w:pPr>
        <w:pStyle w:val="Predeterminado"/>
        <w:ind w:left="2124" w:firstLine="708"/>
        <w:jc w:val="center"/>
        <w:rPr>
          <w:rStyle w:val="Ninguno"/>
          <w:rFonts w:ascii="Courier New" w:cs="Courier New" w:hAnsi="Courier New" w:eastAsia="Courier New"/>
          <w:spacing w:val="0"/>
        </w:rPr>
      </w:pPr>
    </w:p>
    <w:p>
      <w:pPr>
        <w:pStyle w:val="Predeterminado"/>
        <w:ind w:left="2124" w:firstLine="708"/>
        <w:jc w:val="center"/>
        <w:rPr>
          <w:rStyle w:val="Ninguno"/>
          <w:rFonts w:ascii="Courier New" w:cs="Courier New" w:hAnsi="Courier New" w:eastAsia="Courier New"/>
          <w:spacing w:val="0"/>
        </w:rPr>
      </w:pPr>
    </w:p>
    <w:p>
      <w:pPr>
        <w:pStyle w:val="Predeterminado"/>
        <w:jc w:val="both"/>
        <w:rPr>
          <w:rStyle w:val="Ninguno"/>
          <w:rFonts w:ascii="Courier New" w:cs="Courier New" w:hAnsi="Courier New" w:eastAsia="Courier New"/>
          <w:spacing w:val="-3"/>
          <w:sz w:val="22"/>
          <w:szCs w:val="22"/>
        </w:rPr>
      </w:pPr>
    </w:p>
    <w:p>
      <w:pPr>
        <w:pStyle w:val="Predeterminado"/>
        <w:jc w:val="center"/>
        <w:rPr>
          <w:rStyle w:val="Ninguno"/>
          <w:rFonts w:ascii="Book Antiqua" w:cs="Book Antiqua" w:hAnsi="Book Antiqua" w:eastAsia="Book Antiqua"/>
          <w:i w:val="1"/>
          <w:iCs w:val="1"/>
          <w:spacing w:val="-3"/>
          <w:sz w:val="24"/>
          <w:szCs w:val="24"/>
        </w:rPr>
      </w:pPr>
      <w:r>
        <w:rPr>
          <w:rStyle w:val="Ninguno"/>
          <w:rFonts w:ascii="Snell Roundhand Bold" w:hAnsi="Snell Roundhand Bold"/>
          <w:spacing w:val="-4"/>
          <w:sz w:val="36"/>
          <w:szCs w:val="36"/>
          <w:rtl w:val="0"/>
          <w:lang w:val="es-ES_tradnl"/>
        </w:rPr>
        <w:t xml:space="preserve">MFN- </w:t>
      </w:r>
      <w:r>
        <w:rPr>
          <w:rStyle w:val="Ninguno"/>
          <w:rFonts w:ascii="Snell Roundhand" w:hAnsi="Snell Roundhand"/>
          <w:spacing w:val="-4"/>
          <w:sz w:val="36"/>
          <w:szCs w:val="36"/>
          <w:rtl w:val="0"/>
          <w:lang w:val="es-ES_tradnl"/>
        </w:rPr>
        <w:t>M</w:t>
      </w:r>
      <w:r>
        <w:rPr>
          <w:rStyle w:val="Ninguno"/>
          <w:rFonts w:ascii="Apple Chancery" w:hAnsi="Apple Chancery" w:hint="default"/>
          <w:spacing w:val="-3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pple Chancery" w:hAnsi="Apple Chancery"/>
          <w:spacing w:val="-3"/>
          <w:sz w:val="24"/>
          <w:szCs w:val="24"/>
          <w:rtl w:val="0"/>
          <w:lang w:val="es-ES_tradnl"/>
        </w:rPr>
        <w:t xml:space="preserve">nica </w:t>
      </w:r>
      <w:r>
        <w:rPr>
          <w:rStyle w:val="Ninguno"/>
          <w:rFonts w:ascii="Snell Roundhand" w:hAnsi="Snell Roundhand"/>
          <w:spacing w:val="-4"/>
          <w:sz w:val="36"/>
          <w:szCs w:val="36"/>
          <w:rtl w:val="0"/>
          <w:lang w:val="es-ES_tradnl"/>
        </w:rPr>
        <w:t>F</w:t>
      </w:r>
      <w:r>
        <w:rPr>
          <w:rStyle w:val="Ninguno"/>
          <w:rFonts w:ascii="Snell Roundhand" w:hAnsi="Snell Roundhand"/>
          <w:spacing w:val="-3"/>
          <w:sz w:val="24"/>
          <w:szCs w:val="24"/>
          <w:rtl w:val="0"/>
          <w:lang w:val="es-ES_tradnl"/>
        </w:rPr>
        <w:t>ern</w:t>
      </w:r>
      <w:r>
        <w:rPr>
          <w:rStyle w:val="Ninguno"/>
          <w:rFonts w:ascii="Snell Roundhand" w:hAnsi="Snell Roundhand" w:hint="default"/>
          <w:spacing w:val="-3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Snell Roundhand" w:hAnsi="Snell Roundhand"/>
          <w:spacing w:val="-3"/>
          <w:sz w:val="24"/>
          <w:szCs w:val="24"/>
          <w:rtl w:val="0"/>
          <w:lang w:val="es-ES_tradnl"/>
        </w:rPr>
        <w:t>ndez</w:t>
      </w:r>
      <w:r>
        <w:rPr>
          <w:rStyle w:val="Ninguno"/>
          <w:rFonts w:ascii="Apple Chancery" w:hAnsi="Apple Chancery"/>
          <w:spacing w:val="-3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Snell Roundhand" w:hAnsi="Snell Roundhand"/>
          <w:spacing w:val="-4"/>
          <w:sz w:val="36"/>
          <w:szCs w:val="36"/>
          <w:rtl w:val="0"/>
          <w:lang w:val="es-ES_tradnl"/>
        </w:rPr>
        <w:t>N</w:t>
      </w:r>
      <w:r>
        <w:rPr>
          <w:rStyle w:val="Ninguno"/>
          <w:rFonts w:ascii="Apple Chancery" w:hAnsi="Apple Chancery"/>
          <w:spacing w:val="-3"/>
          <w:sz w:val="24"/>
          <w:szCs w:val="24"/>
          <w:rtl w:val="0"/>
          <w:lang w:val="es-ES_tradnl"/>
        </w:rPr>
        <w:t>oche</w:t>
      </w:r>
      <w:r>
        <w:rPr>
          <w:rStyle w:val="Ninguno"/>
          <w:rFonts w:ascii="Snell Roundhand" w:hAnsi="Snell Roundhand"/>
          <w:spacing w:val="-3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Snell Roundhand" w:hAnsi="Snell Roundhand"/>
          <w:spacing w:val="-4"/>
          <w:sz w:val="36"/>
          <w:szCs w:val="36"/>
          <w:rtl w:val="0"/>
          <w:lang w:val="es-ES_tradnl"/>
        </w:rPr>
        <w:t>-</w:t>
      </w:r>
      <w:r>
        <w:rPr>
          <w:rStyle w:val="Ninguno"/>
          <w:rFonts w:ascii="Snell Roundhand" w:hAnsi="Snell Roundhand"/>
          <w:spacing w:val="-3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Snell Roundhand" w:hAnsi="Snell Roundhand"/>
          <w:spacing w:val="-4"/>
          <w:sz w:val="36"/>
          <w:szCs w:val="36"/>
          <w:rtl w:val="0"/>
          <w:lang w:val="es-ES_tradnl"/>
        </w:rPr>
        <w:t>M</w:t>
      </w:r>
      <w:r>
        <w:rPr>
          <w:rStyle w:val="Ninguno"/>
          <w:rFonts w:ascii="Snell Roundhand" w:hAnsi="Snell Roundhand"/>
          <w:spacing w:val="-4"/>
          <w:sz w:val="36"/>
          <w:szCs w:val="36"/>
          <w:rtl w:val="0"/>
          <w:lang w:val="es-ES_tradnl"/>
        </w:rPr>
        <w:t>FN</w:t>
      </w:r>
    </w:p>
    <w:p>
      <w:pPr>
        <w:pStyle w:val="Predeterminado"/>
        <w:ind w:firstLine="708"/>
        <w:jc w:val="center"/>
        <w:rPr>
          <w:rStyle w:val="Ninguno"/>
          <w:rFonts w:ascii="Apple Chancery" w:cs="Apple Chancery" w:hAnsi="Apple Chancery" w:eastAsia="Apple Chancery"/>
          <w:spacing w:val="-3"/>
          <w:sz w:val="24"/>
          <w:szCs w:val="24"/>
        </w:rPr>
      </w:pPr>
      <w:r>
        <w:rPr>
          <w:rStyle w:val="Ninguno"/>
          <w:rFonts w:ascii="Book Antiqua" w:hAnsi="Book Antiqua"/>
          <w:b w:val="1"/>
          <w:bCs w:val="1"/>
          <w:i w:val="1"/>
          <w:iCs w:val="1"/>
          <w:spacing w:val="-3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Apple Chancery" w:hAnsi="Apple Chancery"/>
          <w:spacing w:val="-3"/>
          <w:sz w:val="24"/>
          <w:szCs w:val="24"/>
          <w:rtl w:val="0"/>
          <w:lang w:val="es-ES_tradnl"/>
        </w:rPr>
        <w:t>bogada</w:t>
      </w:r>
    </w:p>
    <w:p>
      <w:pPr>
        <w:pStyle w:val="Predeterminado"/>
        <w:ind w:firstLine="708"/>
        <w:jc w:val="center"/>
        <w:rPr>
          <w:rStyle w:val="Ninguno"/>
          <w:rFonts w:ascii="Apple Chancery" w:cs="Apple Chancery" w:hAnsi="Apple Chancery" w:eastAsia="Apple Chancery"/>
          <w:spacing w:val="-3"/>
          <w:sz w:val="24"/>
          <w:szCs w:val="24"/>
        </w:rPr>
      </w:pPr>
      <w:r>
        <w:rPr>
          <w:rStyle w:val="Ninguno"/>
          <w:rFonts w:ascii="Apple Chancery" w:hAnsi="Apple Chancery"/>
          <w:spacing w:val="-3"/>
          <w:sz w:val="24"/>
          <w:szCs w:val="24"/>
          <w:rtl w:val="0"/>
          <w:lang w:val="es-ES_tradnl"/>
        </w:rPr>
        <w:t>A</w:t>
      </w:r>
      <w:r>
        <mc:AlternateContent>
          <mc:Choice Requires="wpg">
            <w:drawing>
              <wp:anchor distT="57467" distB="57467" distL="57467" distR="57467" simplePos="0" relativeHeight="251659264" behindDoc="0" locked="0" layoutInCell="1" allowOverlap="1">
                <wp:simplePos x="0" y="0"/>
                <wp:positionH relativeFrom="page">
                  <wp:posOffset>3004842</wp:posOffset>
                </wp:positionH>
                <wp:positionV relativeFrom="page">
                  <wp:posOffset>899794</wp:posOffset>
                </wp:positionV>
                <wp:extent cx="1546815" cy="1137973"/>
                <wp:effectExtent l="0" t="0" r="0" b="0"/>
                <wp:wrapThrough wrapText="bothSides" distL="57467" distR="57467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15" cy="1137973"/>
                          <a:chOff x="0" y="0"/>
                          <a:chExt cx="1546814" cy="113797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546815" cy="113797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5">
                                  <a:hueOff val="249502"/>
                                  <a:satOff val="48101"/>
                                  <a:lumOff val="28891"/>
                                </a:schemeClr>
                              </a:gs>
                            </a:gsLst>
                            <a:lin ang="16200000" scaled="0"/>
                          </a:gradFill>
                          <a:ln w="9525" cap="flat">
                            <a:solidFill>
                              <a:srgbClr val="46AAC4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15" cy="11379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>
                            <a:reflection blurRad="0" stA="50000" stPos="0" endA="0" endPos="40000" dist="0" dir="5400000" fadeDir="5400000" sx="100000" sy="-100000" kx="0" ky="0" algn="bl" rotWithShape="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36.6pt;margin-top:70.8pt;width:121.8pt;height:89.6pt;z-index:251659264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1546815,1137972">
                <w10:wrap type="through" side="bothSides" anchorx="page" anchory="page"/>
                <v:rect id="_x0000_s1027" style="position:absolute;left:0;top:0;width:1546815;height:1137972;">
                  <v:fill angle="0fd" focus="0%" color="#4F81BD" opacity="100.0%" color2="#A5E6FF" o:opacity2="100.0%" type="gradientUnscaled"/>
                  <v:stroke filltype="solid" color="#46AAC4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</v:rect>
                <v:shape id="_x0000_s1028" type="#_x0000_t75" style="position:absolute;left:0;top:0;width:1546815;height:1137972;">
                  <v:imagedata r:id="rId4" o:title="image.pd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3011487</wp:posOffset>
                </wp:positionH>
                <wp:positionV relativeFrom="page">
                  <wp:posOffset>2325951</wp:posOffset>
                </wp:positionV>
                <wp:extent cx="1533525" cy="466725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imes New Roman" w:cs="Times New Roman" w:hAnsi="Times New Roman" w:eastAsia="Times New Roman"/>
                                <w:outline w:val="0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outline w:val="0"/>
                                <w:color w:val="000000"/>
                                <w:rtl w:val="0"/>
                                <w:lang w:val="de-DE"/>
                              </w:rPr>
                              <w:t xml:space="preserve">GABINETE </w:t>
                            </w:r>
                            <w:r>
                              <w:rPr>
                                <w:rFonts w:ascii="Times New Roman" w:hAnsi="Times New Roman"/>
                                <w:outline w:val="0"/>
                                <w:color w:val="000000"/>
                                <w:rtl w:val="0"/>
                                <w:lang w:val="es-ES_tradnl"/>
                              </w:rPr>
                              <w:t>JUR</w:t>
                            </w:r>
                            <w:r>
                              <w:rPr>
                                <w:rFonts w:ascii="Times New Roman" w:hAnsi="Times New Roman" w:hint="default"/>
                                <w:outline w:val="0"/>
                                <w:color w:val="000000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outline w:val="0"/>
                                <w:color w:val="000000"/>
                                <w:rtl w:val="0"/>
                                <w:lang w:val="es-ES_tradnl"/>
                              </w:rPr>
                              <w:t>DICO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Snell Roundhand" w:hAnsi="Snell Roundhand"/>
                                <w:outline w:val="0"/>
                                <w:sz w:val="98"/>
                                <w:szCs w:val="98"/>
                                <w:rtl w:val="0"/>
                                <w:lang w:val="es-ES_tradnl"/>
                              </w:rPr>
                              <w:t>MFN</w:t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rmAutofit fontScale="100000" lnSpcReduction="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37.1pt;margin-top:183.1pt;width:120.8pt;height:36.8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  <w:rPr>
                          <w:rFonts w:ascii="Times New Roman" w:cs="Times New Roman" w:hAnsi="Times New Roman" w:eastAsia="Times New Roman"/>
                          <w:outline w:val="0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000000"/>
                          <w:rtl w:val="0"/>
                          <w:lang w:val="de-DE"/>
                        </w:rPr>
                        <w:t xml:space="preserve">GABINETE </w:t>
                      </w:r>
                      <w:r>
                        <w:rPr>
                          <w:rFonts w:ascii="Times New Roman" w:hAnsi="Times New Roman"/>
                          <w:outline w:val="0"/>
                          <w:color w:val="000000"/>
                          <w:rtl w:val="0"/>
                          <w:lang w:val="es-ES_tradnl"/>
                        </w:rPr>
                        <w:t>JUR</w:t>
                      </w:r>
                      <w:r>
                        <w:rPr>
                          <w:rFonts w:ascii="Times New Roman" w:hAnsi="Times New Roman" w:hint="default"/>
                          <w:outline w:val="0"/>
                          <w:color w:val="000000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Fonts w:ascii="Times New Roman" w:hAnsi="Times New Roman"/>
                          <w:outline w:val="0"/>
                          <w:color w:val="000000"/>
                          <w:rtl w:val="0"/>
                          <w:lang w:val="es-ES_tradnl"/>
                        </w:rPr>
                        <w:t>DICO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Snell Roundhand" w:hAnsi="Snell Roundhand"/>
                          <w:outline w:val="0"/>
                          <w:sz w:val="98"/>
                          <w:szCs w:val="98"/>
                          <w:rtl w:val="0"/>
                          <w:lang w:val="es-ES_tradnl"/>
                        </w:rPr>
                        <w:t>MFN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Style w:val="Ninguno"/>
          <w:rFonts w:ascii="Apple Chancery" w:hAnsi="Apple Chancery"/>
          <w:spacing w:val="-3"/>
          <w:sz w:val="24"/>
          <w:szCs w:val="24"/>
          <w:rtl w:val="0"/>
          <w:lang w:val="es-ES_tradnl"/>
        </w:rPr>
        <w:t>dministradora Concursal</w:t>
      </w:r>
    </w:p>
    <w:p>
      <w:pPr>
        <w:pStyle w:val="Predeterminado"/>
        <w:ind w:firstLine="708"/>
        <w:jc w:val="center"/>
        <w:rPr>
          <w:rStyle w:val="Ninguno"/>
          <w:rFonts w:ascii="Book Antiqua" w:cs="Book Antiqua" w:hAnsi="Book Antiqua" w:eastAsia="Book Antiqua"/>
          <w:b w:val="1"/>
          <w:bCs w:val="1"/>
          <w:i w:val="1"/>
          <w:iCs w:val="1"/>
          <w:spacing w:val="-3"/>
          <w:sz w:val="24"/>
          <w:szCs w:val="24"/>
        </w:rPr>
      </w:pPr>
      <w:r>
        <w:rPr>
          <w:rStyle w:val="Ninguno"/>
          <w:rFonts w:ascii="Apple Chancery" w:hAnsi="Apple Chancery"/>
          <w:spacing w:val="-3"/>
          <w:sz w:val="24"/>
          <w:szCs w:val="24"/>
          <w:rtl w:val="0"/>
          <w:lang w:val="es-ES_tradnl"/>
        </w:rPr>
        <w:t>Mediadora Civil y Mercantil</w:t>
      </w:r>
    </w:p>
    <w:p>
      <w:pPr>
        <w:pStyle w:val="Predeterminado"/>
        <w:ind w:firstLine="708"/>
        <w:jc w:val="center"/>
        <w:rPr>
          <w:rStyle w:val="Ninguno"/>
          <w:rFonts w:ascii="Book Antiqua" w:cs="Book Antiqua" w:hAnsi="Book Antiqua" w:eastAsia="Book Antiqua"/>
          <w:i w:val="1"/>
          <w:iCs w:val="1"/>
          <w:spacing w:val="-3"/>
          <w:sz w:val="22"/>
          <w:szCs w:val="22"/>
        </w:rPr>
      </w:pPr>
    </w:p>
    <w:p>
      <w:pPr>
        <w:pStyle w:val="Predeterminado"/>
        <w:ind w:firstLine="708"/>
        <w:jc w:val="both"/>
        <w:rPr>
          <w:rStyle w:val="Ninguno"/>
          <w:rFonts w:ascii="Arial" w:cs="Arial" w:hAnsi="Arial" w:eastAsia="Arial"/>
          <w:i w:val="1"/>
          <w:iCs w:val="1"/>
          <w:sz w:val="16"/>
          <w:szCs w:val="16"/>
        </w:rPr>
      </w:pPr>
      <w:r>
        <w:rPr>
          <w:rStyle w:val="Ninguno"/>
          <w:rFonts w:ascii="Arial" w:hAnsi="Arial"/>
          <w:i w:val="1"/>
          <w:iCs w:val="1"/>
          <w:sz w:val="16"/>
          <w:szCs w:val="16"/>
          <w:rtl w:val="0"/>
          <w:lang w:val="es-ES_tradnl"/>
        </w:rPr>
        <w:t>ADVERTENCIA:</w:t>
      </w:r>
    </w:p>
    <w:p>
      <w:pPr>
        <w:pStyle w:val="Predeterminado"/>
        <w:ind w:firstLine="708"/>
        <w:jc w:val="both"/>
      </w:pP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Le/s informamos que este mensaje est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dirigido a la/s persona/s indicada/s en el encabezamiento y que puede contener informaci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 confidencial. Si Ud/s. lo ha/n recibido por error le/s rogamos nos avisen inmediatamente y destruyan este mensaje. En ning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ú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 caso deber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á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/n copiar, distribuir o tomar iniciativa alguna en relaci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 con su contenido. En cumplimiento de lo previsto en la Ley Org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á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nica 15/1999, de 13 de diciembre de Protecci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 de Datos de Car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á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cter Personal, le/s comunicamos su numero de fax junto con los datos que nos facilite/n y nos haya/n facilitado, constan en un fichero titularidad de M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nica Fern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á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ndez Noche a los efectos de mantener el contacto con Ud/s. Puede/n ejercitar sus derechos de acceso, cancelaci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n, rectificaci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 y en su caso, oposici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n, enviando un escrito al efecto, acompa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ñ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ado de una fotocopia de su D.N.I/C.I.F., a la siguiente direcci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n: Catarroja (Valencia), C.P. 46470, Avda. Cam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Reial 13-1-1.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20" w:footer="72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4" w:author="Monica Fernandez Noche" w:date="2017-03-18T10:56:03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datos del titular de la cuenta a donde se va a hacer transferencias, nombre y apellidos o denominaci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(si es empresa) y el nif, cif..que le corresponda y a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>adir el numero de cuenta completo</w:t>
      </w:r>
    </w:p>
  </w:comment>
  <w:comment w:id="6" w:author="Monica Fernandez Noche" w:date="2017-03-18T11:01:02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ndicar datos del titular de la cuenta a donde se va a hacer transferencias, nombre y apellidos o denominaci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(si es empresa) y el nif, cif..que le corresponda y a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>adir el numero de cuenta completo</w:t>
      </w:r>
    </w:p>
  </w:comment>
  <w:comment w:id="3" w:author="Monica Fernandez Noche" w:date="2017-03-18T10:55:49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numero de factura, concepto e importe y repetir las veces que se necesiten</w:t>
      </w:r>
    </w:p>
  </w:comment>
  <w:comment w:id="0" w:author="Monica Fernandez Noche" w:date="2017-03-18T10:50:49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denominaci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de la empresa o nombre y apellidos en caso de personas f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sicas y el cif, nif, NIE o DNI </w:t>
      </w:r>
    </w:p>
  </w:comment>
  <w:comment w:id="5" w:author="Monica Fernandez Noche" w:date="2017-03-18T11:01:26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numero de factura, concepto e importe y repetir las veces que se necesiten</w:t>
      </w:r>
    </w:p>
  </w:comment>
  <w:comment w:id="7" w:author="Monica Fernandez Noche" w:date="2017-03-18T11:01:41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numero de factura, concepto e importe y repetir las veces que se necesiten</w:t>
      </w:r>
    </w:p>
  </w:comment>
  <w:comment w:id="8" w:author="Monica Fernandez Noche" w:date="2017-03-18T11:01:06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ndicar datos del titular de la cuenta a donde se va a hacer transferencias, nombre y apellidos o denominaci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(si es empresa) y el nif, cif..que le corresponda y a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>adir el numero de cuenta completo</w:t>
      </w:r>
    </w:p>
  </w:comment>
  <w:comment w:id="9" w:author="Monica Fernandez Noche" w:date="2017-03-18T11:00:24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lugar y fecha de la firma y firmar.</w:t>
      </w:r>
    </w:p>
  </w:comment>
  <w:comment w:id="1" w:author="Monica Fernandez Noche" w:date="2017-03-18T10:53:06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ndicar denominaci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de la empresa o nombre y apellidos en caso de personas f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sicas , y el nif, cif, nie o dni</w:t>
      </w:r>
    </w:p>
  </w:comment>
  <w:comment w:id="2" w:author="Monica Fernandez Noche" w:date="2017-03-18T10:54:26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especificar el numero de cuenta del concursado o mercantil concursada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nell Roundhand">
    <w:charset w:val="00"/>
    <w:family w:val="roman"/>
    <w:pitch w:val="default"/>
  </w:font>
  <w:font w:name="Book Antiqua">
    <w:charset w:val="00"/>
    <w:family w:val="roman"/>
    <w:pitch w:val="default"/>
  </w:font>
  <w:font w:name="Courier New">
    <w:charset w:val="00"/>
    <w:family w:val="roman"/>
    <w:pitch w:val="default"/>
  </w:font>
  <w:font w:name="Trebuchet MS">
    <w:charset w:val="00"/>
    <w:family w:val="roman"/>
    <w:pitch w:val="default"/>
  </w:font>
  <w:font w:name="Snell Roundhand Bold">
    <w:charset w:val="00"/>
    <w:family w:val="roman"/>
    <w:pitch w:val="default"/>
  </w:font>
  <w:font w:name="Apple Chancery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comments" Target="comments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