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or omisión"/>
        <w:bidi w:val="0"/>
        <w:ind w:left="0" w:right="0" w:firstLine="0"/>
        <w:jc w:val="both"/>
        <w:rPr>
          <w:sz w:val="28"/>
          <w:szCs w:val="28"/>
          <w:u w:val="single" w:color="000000"/>
          <w:rtl w:val="0"/>
        </w:rPr>
      </w:pPr>
      <w:r>
        <w:rPr>
          <w:sz w:val="28"/>
          <w:szCs w:val="28"/>
          <w:u w:val="single" w:color="000000"/>
          <w:rtl w:val="0"/>
        </w:rPr>
        <w:t>Exp. SANCON/</w:t>
      </w:r>
      <w:commentRangeStart w:id="0"/>
      <w:r>
        <w:rPr>
          <w:sz w:val="28"/>
          <w:szCs w:val="28"/>
          <w:u w:val="single" w:color="000000"/>
          <w:rtl w:val="0"/>
        </w:rPr>
        <w:t>201</w:t>
      </w:r>
      <w:r>
        <w:rPr>
          <w:sz w:val="28"/>
          <w:szCs w:val="28"/>
          <w:u w:val="single" w:color="000000"/>
          <w:rtl w:val="0"/>
          <w:lang w:val="es-ES_tradnl"/>
        </w:rPr>
        <w:t>7</w:t>
      </w:r>
      <w:commentRangeEnd w:id="0"/>
      <w:r>
        <w:commentReference w:id="0"/>
      </w:r>
      <w:r>
        <w:rPr>
          <w:sz w:val="28"/>
          <w:szCs w:val="28"/>
          <w:u w:val="single" w:color="000000"/>
          <w:rtl w:val="0"/>
        </w:rPr>
        <w:t>/337/46</w:t>
      </w:r>
    </w:p>
    <w:p>
      <w:pPr>
        <w:pStyle w:val="Por omisión"/>
        <w:bidi w:val="0"/>
        <w:ind w:left="0" w:right="0" w:firstLine="0"/>
        <w:jc w:val="both"/>
        <w:rPr>
          <w:sz w:val="28"/>
          <w:szCs w:val="28"/>
          <w:u w:val="single" w:color="000000"/>
          <w:rtl w:val="0"/>
        </w:rPr>
      </w:pPr>
      <w:r>
        <w:rPr>
          <w:sz w:val="28"/>
          <w:szCs w:val="28"/>
          <w:u w:val="single" w:color="000000"/>
          <w:rtl w:val="0"/>
        </w:rPr>
        <w:t>Fecha 14/03/</w:t>
      </w:r>
      <w:commentRangeStart w:id="1"/>
      <w:r>
        <w:rPr>
          <w:sz w:val="28"/>
          <w:szCs w:val="28"/>
          <w:u w:val="single" w:color="000000"/>
          <w:rtl w:val="0"/>
        </w:rPr>
        <w:t>201</w:t>
      </w:r>
      <w:r>
        <w:rPr>
          <w:sz w:val="28"/>
          <w:szCs w:val="28"/>
          <w:u w:val="single" w:color="000000"/>
          <w:rtl w:val="0"/>
          <w:lang w:val="es-ES_tradnl"/>
        </w:rPr>
        <w:t>7</w:t>
      </w:r>
      <w:commentRangeEnd w:id="1"/>
      <w:r>
        <w:commentReference w:id="1"/>
      </w:r>
    </w:p>
    <w:p>
      <w:pPr>
        <w:pStyle w:val="Por omisión"/>
        <w:bidi w:val="0"/>
        <w:ind w:left="0" w:right="0" w:firstLine="0"/>
        <w:jc w:val="both"/>
        <w:rPr>
          <w:color w:val="0432ff"/>
          <w:sz w:val="28"/>
          <w:szCs w:val="28"/>
          <w:u w:val="single"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color w:val="0432ff"/>
          <w:sz w:val="32"/>
          <w:szCs w:val="32"/>
          <w:u w:val="single"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color w:val="0432ff"/>
          <w:sz w:val="32"/>
          <w:szCs w:val="32"/>
          <w:u w:val="single" w:color="0432ff"/>
          <w:rtl w:val="0"/>
        </w:rPr>
      </w:pPr>
      <w:r>
        <w:rPr>
          <w:rFonts w:ascii="Times" w:hAnsi="Times"/>
          <w:b w:val="1"/>
          <w:bCs w:val="1"/>
          <w:color w:val="0432ff"/>
          <w:sz w:val="32"/>
          <w:szCs w:val="32"/>
          <w:u w:val="single" w:color="0432ff"/>
          <w:rtl w:val="0"/>
          <w:lang w:val="es-ES_tradnl"/>
        </w:rPr>
        <w:t xml:space="preserve">A LA </w:t>
      </w:r>
      <w:commentRangeStart w:id="2"/>
      <w:r>
        <w:rPr>
          <w:rFonts w:ascii="Times" w:hAnsi="Times"/>
          <w:b w:val="1"/>
          <w:bCs w:val="1"/>
          <w:color w:val="0432ff"/>
          <w:sz w:val="32"/>
          <w:szCs w:val="32"/>
          <w:u w:val="single" w:color="0432ff"/>
          <w:rtl w:val="0"/>
        </w:rPr>
        <w:t>JEFA</w:t>
      </w:r>
      <w:commentRangeEnd w:id="2"/>
      <w:r>
        <w:commentReference w:id="2"/>
      </w:r>
      <w:r>
        <w:rPr>
          <w:rFonts w:ascii="Times" w:hAnsi="Times"/>
          <w:b w:val="1"/>
          <w:bCs w:val="1"/>
          <w:color w:val="0432ff"/>
          <w:sz w:val="32"/>
          <w:szCs w:val="32"/>
          <w:u w:val="single" w:color="0432ff"/>
          <w:rtl w:val="0"/>
          <w:lang w:val="es-ES_tradnl"/>
        </w:rPr>
        <w:t xml:space="preserve"> DE SERVICIO TERRITORIAL DE COMERCIO Y CONSUMO </w:t>
      </w:r>
    </w:p>
    <w:p>
      <w:pPr>
        <w:pStyle w:val="Por omisión"/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color w:val="0432ff"/>
          <w:sz w:val="28"/>
          <w:szCs w:val="28"/>
          <w:u w:val="single" w:color="0432ff"/>
          <w:rtl w:val="0"/>
        </w:rPr>
      </w:pPr>
      <w:r>
        <w:rPr>
          <w:rFonts w:ascii="Times" w:hAnsi="Times"/>
          <w:b w:val="1"/>
          <w:bCs w:val="1"/>
          <w:color w:val="0432ff"/>
          <w:sz w:val="28"/>
          <w:szCs w:val="28"/>
          <w:u w:val="single" w:color="0432ff"/>
          <w:rtl w:val="0"/>
          <w:lang w:val="de-DE"/>
        </w:rPr>
        <w:t>(SERVICI TERRITORIAL DE COMER</w:t>
      </w:r>
      <w:r>
        <w:rPr>
          <w:rFonts w:ascii="Times" w:hAnsi="Times" w:hint="default"/>
          <w:b w:val="1"/>
          <w:bCs w:val="1"/>
          <w:color w:val="0432ff"/>
          <w:sz w:val="28"/>
          <w:szCs w:val="28"/>
          <w:u w:val="single" w:color="0432ff"/>
          <w:rtl w:val="0"/>
        </w:rPr>
        <w:t xml:space="preserve">Ç </w:t>
      </w:r>
      <w:r>
        <w:rPr>
          <w:rFonts w:ascii="Times" w:hAnsi="Times"/>
          <w:b w:val="1"/>
          <w:bCs w:val="1"/>
          <w:color w:val="0432ff"/>
          <w:sz w:val="28"/>
          <w:szCs w:val="28"/>
          <w:u w:val="single" w:color="0432ff"/>
          <w:rtl w:val="0"/>
        </w:rPr>
        <w:t>I CONSUM)</w:t>
      </w:r>
    </w:p>
    <w:p>
      <w:pPr>
        <w:pStyle w:val="Por omisión"/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color w:val="0432ff"/>
          <w:sz w:val="28"/>
          <w:szCs w:val="28"/>
          <w:u w:val="single" w:color="0432ff"/>
          <w:rtl w:val="0"/>
        </w:rPr>
      </w:pPr>
      <w:r>
        <w:rPr>
          <w:rFonts w:ascii="Times" w:hAnsi="Times"/>
          <w:b w:val="1"/>
          <w:bCs w:val="1"/>
          <w:color w:val="0432ff"/>
          <w:sz w:val="28"/>
          <w:szCs w:val="28"/>
          <w:u w:val="single" w:color="0432ff"/>
          <w:rtl w:val="0"/>
          <w:lang w:val="de-DE"/>
        </w:rPr>
        <w:t>CONSELLERIA D</w:t>
      </w:r>
      <w:r>
        <w:rPr>
          <w:rFonts w:ascii="Times" w:hAnsi="Times" w:hint="default"/>
          <w:b w:val="1"/>
          <w:bCs w:val="1"/>
          <w:color w:val="0432ff"/>
          <w:sz w:val="28"/>
          <w:szCs w:val="28"/>
          <w:u w:val="single" w:color="0432ff"/>
          <w:rtl w:val="0"/>
        </w:rPr>
        <w:t>´</w:t>
      </w:r>
      <w:r>
        <w:rPr>
          <w:rFonts w:ascii="Times" w:hAnsi="Times"/>
          <w:b w:val="1"/>
          <w:bCs w:val="1"/>
          <w:color w:val="0432ff"/>
          <w:sz w:val="28"/>
          <w:szCs w:val="28"/>
          <w:u w:val="single" w:color="0432ff"/>
          <w:rtl w:val="0"/>
          <w:lang w:val="de-DE"/>
        </w:rPr>
        <w:t>ECONOM</w:t>
      </w:r>
      <w:r>
        <w:rPr>
          <w:rFonts w:ascii="Times" w:hAnsi="Times" w:hint="default"/>
          <w:b w:val="1"/>
          <w:bCs w:val="1"/>
          <w:color w:val="0432ff"/>
          <w:sz w:val="28"/>
          <w:szCs w:val="28"/>
          <w:u w:val="single" w:color="0432ff"/>
          <w:rtl w:val="0"/>
        </w:rPr>
        <w:t>Í</w:t>
      </w:r>
      <w:r>
        <w:rPr>
          <w:rFonts w:ascii="Times" w:hAnsi="Times"/>
          <w:b w:val="1"/>
          <w:bCs w:val="1"/>
          <w:color w:val="0432ff"/>
          <w:sz w:val="28"/>
          <w:szCs w:val="28"/>
          <w:u w:val="single" w:color="0432ff"/>
          <w:rtl w:val="0"/>
          <w:lang w:val="en-US"/>
        </w:rPr>
        <w:t>A SOSTENIBLE SECTORS PRODUCTIUS, COMER</w:t>
      </w:r>
      <w:r>
        <w:rPr>
          <w:rFonts w:ascii="Times" w:hAnsi="Times" w:hint="default"/>
          <w:b w:val="1"/>
          <w:bCs w:val="1"/>
          <w:color w:val="0432ff"/>
          <w:sz w:val="28"/>
          <w:szCs w:val="28"/>
          <w:u w:val="single" w:color="0432ff"/>
          <w:rtl w:val="0"/>
        </w:rPr>
        <w:t xml:space="preserve">Ç </w:t>
      </w:r>
      <w:r>
        <w:rPr>
          <w:rFonts w:ascii="Times" w:hAnsi="Times"/>
          <w:b w:val="1"/>
          <w:bCs w:val="1"/>
          <w:color w:val="0432ff"/>
          <w:sz w:val="28"/>
          <w:szCs w:val="28"/>
          <w:u w:val="single" w:color="0432ff"/>
          <w:rtl w:val="0"/>
          <w:lang w:val="en-US"/>
        </w:rPr>
        <w:t xml:space="preserve">I TREBALL DE LA GENERALITAT VALENCIANA </w:t>
      </w:r>
    </w:p>
    <w:p>
      <w:pPr>
        <w:pStyle w:val="Por omisión"/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sz w:val="20"/>
          <w:szCs w:val="20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sz w:val="20"/>
          <w:szCs w:val="20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sz w:val="20"/>
          <w:szCs w:val="20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Verdana" w:cs="Verdana" w:hAnsi="Verdana" w:eastAsia="Verdana"/>
          <w:color w:val="525252"/>
          <w:sz w:val="22"/>
          <w:szCs w:val="22"/>
          <w:u w:color="0432ff"/>
          <w:rtl w:val="0"/>
        </w:rPr>
      </w:pPr>
      <w:r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  <w:tab/>
        <w:t>D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ª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 xml:space="preserve">. </w:t>
      </w:r>
      <w:commentRangeStart w:id="3"/>
      <w:r>
        <w:rPr>
          <w:rFonts w:ascii="American Typewriter" w:hAnsi="American Typewriter"/>
          <w:sz w:val="24"/>
          <w:szCs w:val="24"/>
          <w:u w:color="0432ff"/>
          <w:rtl w:val="0"/>
        </w:rPr>
        <w:t>M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it-IT"/>
        </w:rPr>
        <w:t>nica</w:t>
      </w:r>
      <w:commentRangeEnd w:id="3"/>
      <w:r>
        <w:commentReference w:id="3"/>
      </w:r>
      <w:r>
        <w:rPr>
          <w:rFonts w:ascii="American Typewriter" w:hAnsi="American Typewriter"/>
          <w:sz w:val="24"/>
          <w:szCs w:val="24"/>
          <w:u w:color="0432ff"/>
          <w:rtl w:val="0"/>
          <w:lang w:val="de-DE"/>
        </w:rPr>
        <w:t xml:space="preserve"> Fern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ndez Noche, coleg. 12.982 del ICAV , con domicilio a efectos de notificaciones sito en Catarroja (Valencia), C.P. 46470,  Cam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 xml:space="preserve">í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Reial 13-1-1, en representaci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 xml:space="preserve">n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propia </w:t>
      </w:r>
      <w:commentRangeStart w:id="4"/>
      <w:r>
        <w:rPr>
          <w:rFonts w:ascii="American Typewriter" w:hAnsi="American Typewriter"/>
          <w:sz w:val="24"/>
          <w:szCs w:val="24"/>
          <w:u w:color="0432ff"/>
          <w:rtl w:val="0"/>
        </w:rPr>
        <w:t>seg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ú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>n</w:t>
      </w:r>
      <w:commentRangeEnd w:id="4"/>
      <w:r>
        <w:commentReference w:id="4"/>
      </w:r>
      <w:r>
        <w:rPr>
          <w:rFonts w:ascii="American Typewriter" w:hAnsi="American Typewriter"/>
          <w:sz w:val="24"/>
          <w:szCs w:val="24"/>
          <w:u w:color="0432ff"/>
          <w:rtl w:val="0"/>
          <w:lang w:val="pt-PT"/>
        </w:rPr>
        <w:t xml:space="preserve"> consta acreditado mediante escritura de poder a pleitos que se acompa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ñ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a, y en sustituci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nl-NL"/>
        </w:rPr>
        <w:t xml:space="preserve">n de 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fr-FR"/>
        </w:rPr>
        <w:t>é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sta, como mandataria verbal de la indicada mercantil, ante ustedes  Comparezco y como mejor proceda en derecho </w:t>
      </w:r>
      <w:r>
        <w:rPr>
          <w:rStyle w:val="Ninguno"/>
          <w:rFonts w:ascii="American Typewriter" w:hAnsi="American Typewriter"/>
          <w:b w:val="1"/>
          <w:bCs w:val="1"/>
          <w:sz w:val="24"/>
          <w:szCs w:val="24"/>
          <w:u w:color="0432ff"/>
          <w:rtl w:val="0"/>
        </w:rPr>
        <w:t>DIGO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>: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  <w:lang w:val="es-ES_tradnl"/>
        </w:rPr>
        <w:tab/>
        <w:t xml:space="preserve">Que con fecha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12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>/0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3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>/201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7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 me ha sido notificada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n de fecha </w:t>
      </w:r>
      <w:commentRangeStart w:id="5"/>
      <w:r>
        <w:rPr>
          <w:rFonts w:ascii="American Typewriter" w:hAnsi="American Typewriter"/>
          <w:sz w:val="24"/>
          <w:szCs w:val="24"/>
          <w:u w:color="0432ff"/>
          <w:rtl w:val="0"/>
        </w:rPr>
        <w:t>1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0</w:t>
      </w:r>
      <w:commentRangeEnd w:id="5"/>
      <w:r>
        <w:commentReference w:id="5"/>
      </w:r>
      <w:r>
        <w:rPr>
          <w:rFonts w:ascii="American Typewriter" w:hAnsi="American Typewriter"/>
          <w:sz w:val="24"/>
          <w:szCs w:val="24"/>
          <w:u w:color="0432ff"/>
          <w:rtl w:val="0"/>
          <w:lang w:val="pt-PT"/>
        </w:rPr>
        <w:t xml:space="preserve">/03/2016, con num de expediente </w:t>
      </w:r>
      <w:commentRangeStart w:id="6"/>
      <w:r>
        <w:rPr>
          <w:rFonts w:ascii="American Typewriter" w:hAnsi="American Typewriter"/>
          <w:sz w:val="24"/>
          <w:szCs w:val="24"/>
          <w:u w:color="0432ff"/>
          <w:rtl w:val="0"/>
          <w:lang w:val="en-US"/>
        </w:rPr>
        <w:t>SANCION</w:t>
      </w:r>
      <w:commentRangeEnd w:id="6"/>
      <w:r>
        <w:commentReference w:id="6"/>
      </w:r>
      <w:r>
        <w:rPr>
          <w:rFonts w:ascii="American Typewriter" w:hAnsi="American Typewriter"/>
          <w:sz w:val="24"/>
          <w:szCs w:val="24"/>
          <w:u w:color="0432ff"/>
          <w:rtl w:val="0"/>
        </w:rPr>
        <w:t>/201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7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/337/46  y no estando conforme con la misma por considerarla no ajustada a derecho, lesiva para mis intereses y   NULA DE PLENO DERECHO, dicho sea en t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fr-FR"/>
        </w:rPr>
        <w:t>é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rminos de defensa y siempre con los debidos respetos,  dentro del plazo  establecido, procedo a interponer RECURSO DE ALZADA, y cualquier otro recurso potestativo, y en su sutituci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escrito de alegaciones, que baso en los siguientes:</w:t>
      </w:r>
    </w:p>
    <w:p>
      <w:pPr>
        <w:pStyle w:val="Por omisión"/>
        <w:bidi w:val="0"/>
        <w:ind w:left="0" w:right="0" w:firstLine="0"/>
        <w:jc w:val="left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American Typewriter" w:cs="American Typewriter" w:hAnsi="American Typewriter" w:eastAsia="American Typewriter"/>
          <w:b w:val="1"/>
          <w:bCs w:val="1"/>
          <w:color w:val="0432ff"/>
          <w:sz w:val="32"/>
          <w:szCs w:val="32"/>
          <w:u w:val="single" w:color="0432ff"/>
          <w:rtl w:val="0"/>
        </w:rPr>
      </w:pPr>
      <w:r>
        <w:rPr>
          <w:rFonts w:ascii="American Typewriter" w:hAnsi="American Typewriter"/>
          <w:b w:val="1"/>
          <w:bCs w:val="1"/>
          <w:color w:val="0432ff"/>
          <w:sz w:val="32"/>
          <w:szCs w:val="32"/>
          <w:u w:val="single" w:color="0432ff"/>
          <w:rtl w:val="0"/>
          <w:lang w:val="es-ES_tradnl"/>
        </w:rPr>
        <w:t>HECHOS Y FUNDAMENTOS DE DERECHO</w:t>
      </w:r>
    </w:p>
    <w:p>
      <w:pPr>
        <w:pStyle w:val="Por omisión"/>
        <w:bidi w:val="0"/>
        <w:ind w:left="0" w:right="0" w:firstLine="0"/>
        <w:jc w:val="both"/>
        <w:rPr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American Typewriter" w:cs="American Typewriter" w:hAnsi="American Typewriter" w:eastAsia="American Typewriter"/>
          <w:b w:val="1"/>
          <w:bCs w:val="1"/>
          <w:color w:val="0432ff"/>
          <w:sz w:val="28"/>
          <w:szCs w:val="28"/>
          <w:u w:val="single" w:color="0432ff"/>
          <w:rtl w:val="0"/>
        </w:rPr>
      </w:pPr>
      <w:r>
        <w:rPr>
          <w:rFonts w:ascii="American Typewriter" w:hAnsi="American Typewriter"/>
          <w:b w:val="1"/>
          <w:bCs w:val="1"/>
          <w:color w:val="0432ff"/>
          <w:sz w:val="28"/>
          <w:szCs w:val="28"/>
          <w:u w:val="single" w:color="0432ff"/>
          <w:rtl w:val="0"/>
          <w:lang w:val="es-ES_tradnl"/>
        </w:rPr>
        <w:t>Primero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  <w:lang w:val="es-ES_tradnl"/>
        </w:rPr>
        <w:tab/>
        <w:t>Que la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ha sido acordada transcurridos seis meses desde la fecha del acta de infracci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por lo que, conforme marca el art.76 de la Ley 1/2011, de 22 de marzo, de Estatuto de Consumidores y Usuarios de la Comunitat Valenciana, el procedimiento ha caducado.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merican Typewriter" w:cs="American Typewriter" w:hAnsi="American Typewriter" w:eastAsia="American Typewriter"/>
          <w:b w:val="0"/>
          <w:bCs w:val="0"/>
          <w:color w:val="0432ff"/>
          <w:sz w:val="24"/>
          <w:szCs w:val="24"/>
          <w:u w:color="0432ff"/>
          <w:rtl w:val="0"/>
        </w:rPr>
      </w:pPr>
      <w:r>
        <w:rPr>
          <w:rStyle w:val="Ninguno"/>
          <w:rFonts w:ascii="American Typewriter" w:hAnsi="American Typewriter"/>
          <w:b w:val="0"/>
          <w:bCs w:val="0"/>
          <w:color w:val="0432ff"/>
          <w:sz w:val="24"/>
          <w:szCs w:val="24"/>
          <w:u w:color="0432ff"/>
          <w:rtl w:val="0"/>
          <w:lang w:val="es-ES_tradnl"/>
        </w:rPr>
        <w:t xml:space="preserve">Dispone el </w:t>
      </w:r>
      <w:r>
        <w:rPr>
          <w:rFonts w:ascii="American Typewriter" w:hAnsi="American Typewriter"/>
          <w:b w:val="1"/>
          <w:bCs w:val="1"/>
          <w:color w:val="0432ff"/>
          <w:sz w:val="24"/>
          <w:szCs w:val="24"/>
          <w:u w:color="0432ff"/>
          <w:rtl w:val="0"/>
          <w:lang w:val="de-DE"/>
        </w:rPr>
        <w:t>ART</w:t>
      </w:r>
      <w:r>
        <w:rPr>
          <w:rFonts w:ascii="American Typewriter" w:hAnsi="American Typewriter" w:hint="default"/>
          <w:b w:val="1"/>
          <w:bCs w:val="1"/>
          <w:color w:val="0432ff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b w:val="1"/>
          <w:bCs w:val="1"/>
          <w:color w:val="0432ff"/>
          <w:sz w:val="24"/>
          <w:szCs w:val="24"/>
          <w:u w:color="0432ff"/>
          <w:rtl w:val="0"/>
          <w:lang w:val="es-ES_tradnl"/>
        </w:rPr>
        <w:t>CULO 76.PROCEDIMIENTO: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u w:color="0432ff"/>
          <w:rtl w:val="0"/>
        </w:rPr>
      </w:pPr>
      <w:r>
        <w:rPr>
          <w:rFonts w:ascii="American Typewriter" w:hAnsi="American Typewriter"/>
          <w:u w:color="0432ff"/>
          <w:rtl w:val="0"/>
          <w:lang w:val="es-ES_tradnl"/>
        </w:rPr>
        <w:t>&lt;&lt;1. La imposici</w:t>
      </w:r>
      <w:r>
        <w:rPr>
          <w:rFonts w:ascii="American Typewriter" w:hAnsi="American Typewriter" w:hint="default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u w:color="0432ff"/>
          <w:rtl w:val="0"/>
          <w:lang w:val="es-ES_tradnl"/>
        </w:rPr>
        <w:t>n de las sanciones previstas en la presente ley requerir</w:t>
      </w:r>
      <w:r>
        <w:rPr>
          <w:rFonts w:ascii="American Typewriter" w:hAnsi="American Typewriter" w:hint="default"/>
          <w:u w:color="0432ff"/>
          <w:rtl w:val="0"/>
        </w:rPr>
        <w:t xml:space="preserve">á </w:t>
      </w:r>
      <w:r>
        <w:rPr>
          <w:rFonts w:ascii="American Typewriter" w:hAnsi="American Typewriter"/>
          <w:u w:color="0432ff"/>
          <w:rtl w:val="0"/>
          <w:lang w:val="es-ES_tradnl"/>
        </w:rPr>
        <w:t>la tramitaci</w:t>
      </w:r>
      <w:r>
        <w:rPr>
          <w:rFonts w:ascii="American Typewriter" w:hAnsi="American Typewriter" w:hint="default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u w:color="0432ff"/>
          <w:rtl w:val="0"/>
          <w:lang w:val="es-ES_tradnl"/>
        </w:rPr>
        <w:t>n de un procedimiento en los t</w:t>
      </w:r>
      <w:r>
        <w:rPr>
          <w:rFonts w:ascii="American Typewriter" w:hAnsi="American Typewriter" w:hint="default"/>
          <w:u w:color="0432ff"/>
          <w:rtl w:val="0"/>
          <w:lang w:val="fr-FR"/>
        </w:rPr>
        <w:t>é</w:t>
      </w:r>
      <w:r>
        <w:rPr>
          <w:rFonts w:ascii="American Typewriter" w:hAnsi="American Typewriter"/>
          <w:u w:color="0432ff"/>
          <w:rtl w:val="0"/>
          <w:lang w:val="pt-PT"/>
        </w:rPr>
        <w:t>rminos previstos reglamentariamente.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American Typewriter" w:cs="American Typewriter" w:hAnsi="American Typewriter" w:eastAsia="American Typewriter"/>
          <w:b w:val="0"/>
          <w:bCs w:val="0"/>
          <w:u w:color="0432ff"/>
          <w:rtl w:val="0"/>
        </w:rPr>
      </w:pPr>
      <w:r>
        <w:rPr>
          <w:rStyle w:val="Ninguno"/>
          <w:rFonts w:ascii="American Typewriter" w:hAnsi="American Typewriter"/>
          <w:b w:val="0"/>
          <w:bCs w:val="0"/>
          <w:u w:color="0432ff"/>
          <w:rtl w:val="0"/>
        </w:rPr>
        <w:t xml:space="preserve">2. </w:t>
      </w:r>
      <w:r>
        <w:rPr>
          <w:rFonts w:ascii="American Typewriter" w:hAnsi="American Typewriter"/>
          <w:b w:val="1"/>
          <w:bCs w:val="1"/>
          <w:u w:color="0432ff"/>
          <w:rtl w:val="0"/>
          <w:lang w:val="es-ES_tradnl"/>
        </w:rPr>
        <w:t>El plazo m</w:t>
      </w:r>
      <w:r>
        <w:rPr>
          <w:rFonts w:ascii="American Typewriter" w:hAnsi="American Typewriter" w:hint="default"/>
          <w:b w:val="1"/>
          <w:bCs w:val="1"/>
          <w:u w:color="0432ff"/>
          <w:rtl w:val="0"/>
        </w:rPr>
        <w:t>á</w:t>
      </w:r>
      <w:r>
        <w:rPr>
          <w:rFonts w:ascii="American Typewriter" w:hAnsi="American Typewriter"/>
          <w:b w:val="1"/>
          <w:bCs w:val="1"/>
          <w:u w:color="0432ff"/>
          <w:rtl w:val="0"/>
          <w:lang w:val="es-ES_tradnl"/>
        </w:rPr>
        <w:t>ximo en el que debe notificarse la resoluci</w:t>
      </w:r>
      <w:r>
        <w:rPr>
          <w:rFonts w:ascii="American Typewriter" w:hAnsi="American Typewriter" w:hint="default"/>
          <w:b w:val="1"/>
          <w:bCs w:val="1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b w:val="1"/>
          <w:bCs w:val="1"/>
          <w:u w:color="0432ff"/>
          <w:rtl w:val="0"/>
          <w:lang w:val="es-ES_tradnl"/>
        </w:rPr>
        <w:t>n expresa de un procedimiento sancionador ser</w:t>
      </w:r>
      <w:r>
        <w:rPr>
          <w:rFonts w:ascii="American Typewriter" w:hAnsi="American Typewriter" w:hint="default"/>
          <w:b w:val="1"/>
          <w:bCs w:val="1"/>
          <w:u w:color="0432ff"/>
          <w:rtl w:val="0"/>
        </w:rPr>
        <w:t xml:space="preserve">á </w:t>
      </w:r>
      <w:r>
        <w:rPr>
          <w:rFonts w:ascii="American Typewriter" w:hAnsi="American Typewriter"/>
          <w:b w:val="1"/>
          <w:bCs w:val="1"/>
          <w:u w:color="0432ff"/>
          <w:rtl w:val="0"/>
          <w:lang w:val="pt-PT"/>
        </w:rPr>
        <w:t xml:space="preserve">de seis meses </w:t>
      </w:r>
      <w:r>
        <w:rPr>
          <w:rStyle w:val="Ninguno"/>
          <w:rFonts w:ascii="American Typewriter" w:hAnsi="American Typewriter"/>
          <w:b w:val="0"/>
          <w:bCs w:val="0"/>
          <w:u w:color="0432ff"/>
          <w:rtl w:val="0"/>
          <w:lang w:val="es-ES_tradnl"/>
        </w:rPr>
        <w:t>contados desde la fecha del acuerdo de iniciaci</w:t>
      </w:r>
      <w:r>
        <w:rPr>
          <w:rStyle w:val="Ninguno"/>
          <w:rFonts w:ascii="American Typewriter" w:hAnsi="American Typewriter" w:hint="default"/>
          <w:b w:val="0"/>
          <w:bCs w:val="0"/>
          <w:u w:color="0432ff"/>
          <w:rtl w:val="0"/>
          <w:lang w:val="es-ES_tradnl"/>
        </w:rPr>
        <w:t>ó</w:t>
      </w:r>
      <w:r>
        <w:rPr>
          <w:rStyle w:val="Ninguno"/>
          <w:rFonts w:ascii="American Typewriter" w:hAnsi="American Typewriter"/>
          <w:b w:val="0"/>
          <w:bCs w:val="0"/>
          <w:u w:color="0432ff"/>
          <w:rtl w:val="0"/>
          <w:lang w:val="es-ES_tradnl"/>
        </w:rPr>
        <w:t>n, transcurrido el cual se producir</w:t>
      </w:r>
      <w:r>
        <w:rPr>
          <w:rStyle w:val="Ninguno"/>
          <w:rFonts w:ascii="American Typewriter" w:hAnsi="American Typewriter" w:hint="default"/>
          <w:b w:val="0"/>
          <w:bCs w:val="0"/>
          <w:u w:color="0432ff"/>
          <w:rtl w:val="0"/>
        </w:rPr>
        <w:t xml:space="preserve">á </w:t>
      </w:r>
      <w:r>
        <w:rPr>
          <w:rStyle w:val="Ninguno"/>
          <w:rFonts w:ascii="American Typewriter" w:hAnsi="American Typewriter"/>
          <w:b w:val="0"/>
          <w:bCs w:val="0"/>
          <w:u w:color="0432ff"/>
          <w:rtl w:val="0"/>
          <w:lang w:val="es-ES_tradnl"/>
        </w:rPr>
        <w:t>la caducidad del mismo.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u w:color="0432ff"/>
          <w:rtl w:val="0"/>
        </w:rPr>
      </w:pPr>
      <w:r>
        <w:rPr>
          <w:rFonts w:ascii="American Typewriter" w:hAnsi="American Typewriter"/>
          <w:u w:color="0432ff"/>
          <w:rtl w:val="0"/>
          <w:lang w:val="es-ES_tradnl"/>
        </w:rPr>
        <w:t>La declaraci</w:t>
      </w:r>
      <w:r>
        <w:rPr>
          <w:rFonts w:ascii="American Typewriter" w:hAnsi="American Typewriter" w:hint="default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u w:color="0432ff"/>
          <w:rtl w:val="0"/>
          <w:lang w:val="es-ES_tradnl"/>
        </w:rPr>
        <w:t>n de caducidad del expediente no impedir</w:t>
      </w:r>
      <w:r>
        <w:rPr>
          <w:rFonts w:ascii="American Typewriter" w:hAnsi="American Typewriter" w:hint="default"/>
          <w:u w:color="0432ff"/>
          <w:rtl w:val="0"/>
        </w:rPr>
        <w:t xml:space="preserve">á </w:t>
      </w:r>
      <w:r>
        <w:rPr>
          <w:rFonts w:ascii="American Typewriter" w:hAnsi="American Typewriter"/>
          <w:u w:color="0432ff"/>
          <w:rtl w:val="0"/>
          <w:lang w:val="it-IT"/>
        </w:rPr>
        <w:t>la incoaci</w:t>
      </w:r>
      <w:r>
        <w:rPr>
          <w:rFonts w:ascii="American Typewriter" w:hAnsi="American Typewriter" w:hint="default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u w:color="0432ff"/>
          <w:rtl w:val="0"/>
          <w:lang w:val="es-ES_tradnl"/>
        </w:rPr>
        <w:t>n de un nuevo expediente si no hubiesen prescrito las infracciones.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u w:color="0432ff"/>
          <w:rtl w:val="0"/>
        </w:rPr>
      </w:pPr>
      <w:r>
        <w:rPr>
          <w:rFonts w:ascii="American Typewriter" w:hAnsi="American Typewriter"/>
          <w:u w:color="0432ff"/>
          <w:rtl w:val="0"/>
          <w:lang w:val="es-ES_tradnl"/>
        </w:rPr>
        <w:t>3. Las solicitudes de an</w:t>
      </w:r>
      <w:r>
        <w:rPr>
          <w:rFonts w:ascii="American Typewriter" w:hAnsi="American Typewriter" w:hint="default"/>
          <w:u w:color="0432ff"/>
          <w:rtl w:val="0"/>
        </w:rPr>
        <w:t>á</w:t>
      </w:r>
      <w:r>
        <w:rPr>
          <w:rFonts w:ascii="American Typewriter" w:hAnsi="American Typewriter"/>
          <w:u w:color="0432ff"/>
          <w:rtl w:val="0"/>
          <w:lang w:val="es-ES_tradnl"/>
        </w:rPr>
        <w:t>lisis contradictorios interrumpir</w:t>
      </w:r>
      <w:r>
        <w:rPr>
          <w:rFonts w:ascii="American Typewriter" w:hAnsi="American Typewriter" w:hint="default"/>
          <w:u w:color="0432ff"/>
          <w:rtl w:val="0"/>
        </w:rPr>
        <w:t>á</w:t>
      </w:r>
      <w:r>
        <w:rPr>
          <w:rFonts w:ascii="American Typewriter" w:hAnsi="American Typewriter"/>
          <w:u w:color="0432ff"/>
          <w:rtl w:val="0"/>
          <w:lang w:val="es-ES_tradnl"/>
        </w:rPr>
        <w:t>n el plazo de caducidad del procedimiento hasta que se reciban sus resultados. Lo mismo ocurrir</w:t>
      </w:r>
      <w:r>
        <w:rPr>
          <w:rFonts w:ascii="American Typewriter" w:hAnsi="American Typewriter" w:hint="default"/>
          <w:u w:color="0432ff"/>
          <w:rtl w:val="0"/>
        </w:rPr>
        <w:t xml:space="preserve">á </w:t>
      </w:r>
      <w:r>
        <w:rPr>
          <w:rFonts w:ascii="American Typewriter" w:hAnsi="American Typewriter"/>
          <w:u w:color="0432ff"/>
          <w:rtl w:val="0"/>
          <w:lang w:val="es-ES_tradnl"/>
        </w:rPr>
        <w:t>con los an</w:t>
      </w:r>
      <w:r>
        <w:rPr>
          <w:rFonts w:ascii="American Typewriter" w:hAnsi="American Typewriter" w:hint="default"/>
          <w:u w:color="0432ff"/>
          <w:rtl w:val="0"/>
        </w:rPr>
        <w:t>á</w:t>
      </w:r>
      <w:r>
        <w:rPr>
          <w:rFonts w:ascii="American Typewriter" w:hAnsi="American Typewriter"/>
          <w:u w:color="0432ff"/>
          <w:rtl w:val="0"/>
          <w:lang w:val="es-ES_tradnl"/>
        </w:rPr>
        <w:t>lisis dirimentes que fuera necesario practicar.&gt;&gt;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  <w:lang w:val="es-ES_tradnl"/>
        </w:rPr>
        <w:tab/>
        <w:t>Que en el presente caso se cumplen todos los requisitos establecidos para entender caducado el expediente sancionador pues la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n-US"/>
        </w:rPr>
        <w:t>n reca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da se ha dictado habi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fr-FR"/>
        </w:rPr>
        <w:t>é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ndose superado el plazo establecido al efecto para resolver.</w:t>
      </w:r>
    </w:p>
    <w:p>
      <w:pPr>
        <w:pStyle w:val="Por omisión"/>
        <w:bidi w:val="0"/>
        <w:ind w:left="0" w:right="0" w:firstLine="0"/>
        <w:jc w:val="both"/>
        <w:rPr>
          <w:i w:val="1"/>
          <w:iCs w:val="1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American Typewriter" w:cs="American Typewriter" w:hAnsi="American Typewriter" w:eastAsia="American Typewriter"/>
          <w:b w:val="1"/>
          <w:bCs w:val="1"/>
          <w:color w:val="0432ff"/>
          <w:sz w:val="28"/>
          <w:szCs w:val="28"/>
          <w:u w:val="single" w:color="0432ff"/>
          <w:rtl w:val="0"/>
        </w:rPr>
      </w:pPr>
      <w:r>
        <w:rPr>
          <w:rFonts w:ascii="American Typewriter" w:hAnsi="American Typewriter"/>
          <w:b w:val="1"/>
          <w:bCs w:val="1"/>
          <w:color w:val="0432ff"/>
          <w:sz w:val="28"/>
          <w:szCs w:val="28"/>
          <w:u w:val="single" w:color="0432ff"/>
          <w:rtl w:val="0"/>
          <w:lang w:val="pt-PT"/>
        </w:rPr>
        <w:t>Segundo</w:t>
      </w:r>
    </w:p>
    <w:p>
      <w:pPr>
        <w:pStyle w:val="Por omisión"/>
        <w:bidi w:val="0"/>
        <w:ind w:left="0" w:right="0" w:firstLine="0"/>
        <w:jc w:val="center"/>
        <w:rPr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  <w:lang w:val="es-ES_tradnl"/>
        </w:rPr>
        <w:tab/>
        <w:t>Que en el presente caso, es la primera vez que a la empresa recurrente se la sanciona por hechos relacionados con la negativa a facilitar hojas de reclamaci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al consumidor que las solicite y ausencia del cartel indicativo de la existencia de hojas de reclamaciones. No siendo cierto los hechos alegados en la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puesto que lo ocurrido fue que el consumidor acudi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 xml:space="preserve">ó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 la empresa para reclamar un</w:t>
      </w:r>
      <w:commentRangeStart w:id="7"/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…</w:t>
      </w:r>
      <w:commentRangeEnd w:id="7"/>
      <w:r>
        <w:commentReference w:id="7"/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…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.(cuesti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ajena a la empresa)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 resultando que, dich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 situaci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n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no pudo atenderse por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 la empresa porque 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…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.</w:t>
      </w:r>
      <w:commentRangeStart w:id="8"/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.</w:t>
      </w:r>
      <w:commentRangeEnd w:id="8"/>
      <w:r>
        <w:commentReference w:id="8"/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  resultando que, en nig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ú</w:t>
      </w:r>
      <w:r>
        <w:rPr>
          <w:rFonts w:ascii="American Typewriter" w:hAnsi="American Typewriter"/>
          <w:sz w:val="24"/>
          <w:szCs w:val="24"/>
          <w:u w:color="0432ff"/>
          <w:rtl w:val="0"/>
          <w:lang w:val="it-IT"/>
        </w:rPr>
        <w:t>n momento se neg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 xml:space="preserve">ó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 facilitar la hoja de reclamaciones sino m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fr-FR"/>
        </w:rPr>
        <w:t>s bien se facilit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 xml:space="preserve">ó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de inmediato, y entendiendo que, era dicha hoja de reclamaciones la que ten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 que rellenar el consumidor dado que la queja se dirig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a contra </w:t>
      </w:r>
      <w:commentRangeStart w:id="9"/>
      <w:r>
        <w:rPr>
          <w:rFonts w:ascii="American Typewriter" w:hAnsi="American Typewriter"/>
          <w:sz w:val="24"/>
          <w:szCs w:val="24"/>
          <w:u w:color="0432ff"/>
          <w:rtl w:val="0"/>
        </w:rPr>
        <w:t>la</w:t>
      </w:r>
      <w:commentRangeEnd w:id="9"/>
      <w:r>
        <w:commentReference w:id="9"/>
      </w:r>
      <w:r>
        <w:rPr>
          <w:rFonts w:ascii="American Typewriter" w:hAnsi="American Typewriter"/>
          <w:sz w:val="24"/>
          <w:szCs w:val="24"/>
          <w:u w:color="0432ff"/>
          <w:rtl w:val="0"/>
        </w:rPr>
        <w:t xml:space="preserve"> 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……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.otra empresa con quien colabora la empresa sancionada y no contra la misma, como hemos explicado, y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 como reitero, testigos de todo ello, los propios agentes as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 xml:space="preserve">í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como, la persona indicada en la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 xml:space="preserve">n, </w:t>
      </w:r>
      <w:commentRangeStart w:id="10"/>
      <w:r>
        <w:rPr>
          <w:rFonts w:ascii="American Typewriter" w:hAnsi="American Typewriter"/>
          <w:sz w:val="24"/>
          <w:szCs w:val="24"/>
          <w:u w:color="0432ff"/>
          <w:rtl w:val="0"/>
        </w:rPr>
        <w:t>D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ª</w:t>
      </w:r>
      <w:commentRangeEnd w:id="10"/>
      <w:r>
        <w:commentReference w:id="10"/>
      </w:r>
      <w:r>
        <w:rPr>
          <w:rFonts w:ascii="American Typewriter" w:hAnsi="American Typewriter"/>
          <w:sz w:val="24"/>
          <w:szCs w:val="24"/>
          <w:u w:color="0432ff"/>
          <w:rtl w:val="0"/>
        </w:rPr>
        <w:t xml:space="preserve">.   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……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.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se solicita de forma reiterada en el presente escrito, a trav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fr-FR"/>
        </w:rPr>
        <w:t>é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s del tr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mite de Audiencia que se considere m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s oportuno, salvo que se produczca el archivo del presente procedimiento sancionador, en cuyo caso no ser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 necesario la pr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ctica de prueba alguna.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Times" w:cs="Times" w:hAnsi="Times" w:eastAsia="Times"/>
          <w:sz w:val="15"/>
          <w:szCs w:val="15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American Typewriter" w:cs="American Typewriter" w:hAnsi="American Typewriter" w:eastAsia="American Typewriter"/>
          <w:b w:val="1"/>
          <w:bCs w:val="1"/>
          <w:color w:val="0432ff"/>
          <w:sz w:val="28"/>
          <w:szCs w:val="28"/>
          <w:u w:val="single" w:color="0432ff"/>
          <w:rtl w:val="0"/>
        </w:rPr>
      </w:pPr>
      <w:r>
        <w:rPr>
          <w:rFonts w:ascii="American Typewriter" w:hAnsi="American Typewriter"/>
          <w:b w:val="1"/>
          <w:bCs w:val="1"/>
          <w:color w:val="0432ff"/>
          <w:sz w:val="28"/>
          <w:szCs w:val="28"/>
          <w:u w:val="single" w:color="0432ff"/>
          <w:rtl w:val="0"/>
          <w:lang w:val="es-ES_tradnl"/>
        </w:rPr>
        <w:t>Tercero</w:t>
      </w:r>
    </w:p>
    <w:p>
      <w:pPr>
        <w:pStyle w:val="Por omisión"/>
        <w:bidi w:val="0"/>
        <w:ind w:left="0" w:right="0" w:firstLine="0"/>
        <w:jc w:val="center"/>
        <w:rPr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  <w:lang w:val="es-ES_tradnl"/>
        </w:rPr>
        <w:tab/>
        <w:t>Que no se ha perjudicado los derechos del consumidor, de hecho el consumidor no ha pretendido ni ha solicitado la continuaci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ning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ú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n procedimiento sancionador, como se indica en el apartado segundo de los antecedentes de hecho 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“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Que notificado el acuerdo de iniciaci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al interesado, no se han presentado alegaciones en el mismo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”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>.</w:t>
      </w:r>
    </w:p>
    <w:p>
      <w:pPr>
        <w:pStyle w:val="Por omisión"/>
        <w:bidi w:val="0"/>
        <w:ind w:left="0" w:right="0" w:firstLine="0"/>
        <w:jc w:val="center"/>
        <w:rPr>
          <w:rFonts w:ascii="Times" w:cs="Times" w:hAnsi="Times" w:eastAsia="Times"/>
          <w:sz w:val="15"/>
          <w:szCs w:val="15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American Typewriter" w:cs="American Typewriter" w:hAnsi="American Typewriter" w:eastAsia="American Typewriter"/>
          <w:b w:val="1"/>
          <w:bCs w:val="1"/>
          <w:color w:val="0432ff"/>
          <w:sz w:val="28"/>
          <w:szCs w:val="28"/>
          <w:u w:val="single" w:color="0432ff"/>
          <w:rtl w:val="0"/>
        </w:rPr>
      </w:pPr>
      <w:r>
        <w:rPr>
          <w:rFonts w:ascii="American Typewriter" w:hAnsi="American Typewriter"/>
          <w:b w:val="1"/>
          <w:bCs w:val="1"/>
          <w:color w:val="0432ff"/>
          <w:sz w:val="28"/>
          <w:szCs w:val="28"/>
          <w:u w:val="single" w:color="0432ff"/>
          <w:rtl w:val="0"/>
          <w:lang w:val="es-ES_tradnl"/>
        </w:rPr>
        <w:t>Cuarto</w:t>
      </w:r>
    </w:p>
    <w:p>
      <w:pPr>
        <w:pStyle w:val="Por omisión"/>
        <w:bidi w:val="0"/>
        <w:ind w:left="0" w:right="0" w:firstLine="0"/>
        <w:jc w:val="center"/>
        <w:rPr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merican Typewriter" w:cs="American Typewriter" w:hAnsi="American Typewriter" w:eastAsia="American Typewriter"/>
          <w:sz w:val="15"/>
          <w:szCs w:val="15"/>
          <w:u w:color="0432ff"/>
          <w:rtl w:val="0"/>
        </w:rPr>
      </w:pPr>
      <w:r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  <w:lang w:val="es-ES_tradnl"/>
        </w:rPr>
        <w:tab/>
        <w:t>Que existe contradicci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en lo referido en la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n, que determina como incumplimiento los dos art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culos 69.4 y 69.5 de la  Ley 1/2011, de 22 de marzo, de Estatuto de Consumidores y Usuarios de la Comunitat, cuando no es posible esta acumulaci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n de incumplimientos, dado que, si no existen hojas de reclamaciones no hay negativa a facilitar las mismas sino imposibilidad, por lo que 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ú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nicamente pudo haberse dado una imposibilidad o una negativa pero no ambas.</w:t>
      </w:r>
    </w:p>
    <w:p>
      <w:pPr>
        <w:pStyle w:val="Por omisión"/>
        <w:bidi w:val="0"/>
        <w:ind w:left="0" w:right="0" w:firstLine="0"/>
        <w:jc w:val="both"/>
        <w:rPr>
          <w:rFonts w:ascii="Verdana" w:cs="Verdana" w:hAnsi="Verdana" w:eastAsia="Verdana"/>
          <w:b w:val="1"/>
          <w:bCs w:val="1"/>
          <w:color w:val="0087ad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b w:val="1"/>
          <w:bCs w:val="1"/>
          <w:color w:val="0432ff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b w:val="1"/>
          <w:bCs w:val="1"/>
          <w:color w:val="0432ff"/>
          <w:sz w:val="24"/>
          <w:szCs w:val="24"/>
          <w:u w:color="0432ff"/>
          <w:rtl w:val="0"/>
          <w:lang w:val="es-ES_tradnl"/>
        </w:rPr>
        <w:t>Dispone el ART</w:t>
      </w:r>
      <w:r>
        <w:rPr>
          <w:rFonts w:ascii="American Typewriter" w:hAnsi="American Typewriter" w:hint="default"/>
          <w:b w:val="1"/>
          <w:bCs w:val="1"/>
          <w:color w:val="0432ff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b w:val="1"/>
          <w:bCs w:val="1"/>
          <w:color w:val="0432ff"/>
          <w:sz w:val="24"/>
          <w:szCs w:val="24"/>
          <w:u w:color="0432ff"/>
          <w:rtl w:val="0"/>
          <w:lang w:val="de-DE"/>
        </w:rPr>
        <w:t>CULO 69.OTRAS INFRACCIONES</w:t>
      </w:r>
    </w:p>
    <w:p>
      <w:pPr>
        <w:pStyle w:val="Por omisión"/>
        <w:bidi w:val="0"/>
        <w:ind w:left="0" w:right="0" w:firstLine="0"/>
        <w:jc w:val="both"/>
        <w:rPr>
          <w:rFonts w:ascii="Verdana" w:cs="Verdana" w:hAnsi="Verdana" w:eastAsia="Verdana"/>
          <w:b w:val="1"/>
          <w:bCs w:val="1"/>
          <w:u w:color="0432ff"/>
          <w:rtl w:val="0"/>
        </w:rPr>
      </w:pPr>
      <w:r>
        <w:rPr>
          <w:rFonts w:ascii="Verdana" w:hAnsi="Verdana"/>
          <w:b w:val="1"/>
          <w:bCs w:val="1"/>
          <w:u w:color="0432ff"/>
          <w:rtl w:val="0"/>
          <w:lang w:val="es-ES_tradnl"/>
        </w:rPr>
        <w:t>&lt;&lt;Se considerar</w:t>
      </w:r>
      <w:r>
        <w:rPr>
          <w:rFonts w:ascii="Verdana" w:hAnsi="Verdana" w:hint="default"/>
          <w:b w:val="1"/>
          <w:bCs w:val="1"/>
          <w:u w:color="0432ff"/>
          <w:rtl w:val="0"/>
        </w:rPr>
        <w:t>á</w:t>
      </w:r>
      <w:r>
        <w:rPr>
          <w:rFonts w:ascii="Verdana" w:hAnsi="Verdana"/>
          <w:b w:val="1"/>
          <w:bCs w:val="1"/>
          <w:u w:color="0432ff"/>
          <w:rtl w:val="0"/>
          <w:lang w:val="es-ES_tradnl"/>
        </w:rPr>
        <w:t>n tambi</w:t>
      </w:r>
      <w:r>
        <w:rPr>
          <w:rFonts w:ascii="Verdana" w:hAnsi="Verdana" w:hint="default"/>
          <w:b w:val="1"/>
          <w:bCs w:val="1"/>
          <w:u w:color="0432ff"/>
          <w:rtl w:val="0"/>
          <w:lang w:val="fr-FR"/>
        </w:rPr>
        <w:t>é</w:t>
      </w:r>
      <w:r>
        <w:rPr>
          <w:rFonts w:ascii="Verdana" w:hAnsi="Verdana"/>
          <w:b w:val="1"/>
          <w:bCs w:val="1"/>
          <w:u w:color="0432ff"/>
          <w:rtl w:val="0"/>
          <w:lang w:val="es-ES_tradnl"/>
        </w:rPr>
        <w:t>n como infracciones en materia de consumo:</w:t>
      </w:r>
    </w:p>
    <w:p>
      <w:pPr>
        <w:pStyle w:val="Por omisión"/>
        <w:bidi w:val="0"/>
        <w:ind w:left="0" w:right="0" w:firstLine="0"/>
        <w:jc w:val="left"/>
        <w:rPr>
          <w:rStyle w:val="Ninguno"/>
          <w:rFonts w:ascii="Courier New" w:cs="Courier New" w:hAnsi="Courier New" w:eastAsia="Courier New"/>
          <w:sz w:val="24"/>
          <w:szCs w:val="24"/>
          <w:u w:color="0432ff"/>
          <w:rtl w:val="0"/>
        </w:rPr>
      </w:pPr>
      <w:r>
        <w:rPr>
          <w:rFonts w:ascii="Verdana" w:hAnsi="Verdana"/>
          <w:u w:color="0432ff"/>
          <w:rtl w:val="0"/>
          <w:lang w:val="es-ES_tradnl"/>
        </w:rPr>
        <w:t>(...)4. La no tenencia de hojas de reclamaciones en modelo oficial a disposici</w:t>
      </w:r>
      <w:r>
        <w:rPr>
          <w:rFonts w:ascii="Verdana" w:hAnsi="Verdana" w:hint="default"/>
          <w:u w:color="0432ff"/>
          <w:rtl w:val="0"/>
          <w:lang w:val="es-ES_tradnl"/>
        </w:rPr>
        <w:t>ó</w:t>
      </w:r>
      <w:r>
        <w:rPr>
          <w:rFonts w:ascii="Verdana" w:hAnsi="Verdana"/>
          <w:u w:color="0432ff"/>
          <w:rtl w:val="0"/>
          <w:lang w:val="es-ES_tradnl"/>
        </w:rPr>
        <w:t>n de los consumidores y usuarios, as</w:t>
      </w:r>
      <w:r>
        <w:rPr>
          <w:rFonts w:ascii="Verdana" w:hAnsi="Verdana" w:hint="default"/>
          <w:u w:color="0432ff"/>
          <w:rtl w:val="0"/>
        </w:rPr>
        <w:t xml:space="preserve">í </w:t>
      </w:r>
      <w:r>
        <w:rPr>
          <w:rFonts w:ascii="Verdana" w:hAnsi="Verdana"/>
          <w:u w:color="0432ff"/>
          <w:rtl w:val="0"/>
          <w:lang w:val="es-ES_tradnl"/>
        </w:rPr>
        <w:t>como la falta de la correspondiente informaci</w:t>
      </w:r>
      <w:r>
        <w:rPr>
          <w:rFonts w:ascii="Verdana" w:hAnsi="Verdana" w:hint="default"/>
          <w:u w:color="0432ff"/>
          <w:rtl w:val="0"/>
          <w:lang w:val="es-ES_tradnl"/>
        </w:rPr>
        <w:t>ó</w:t>
      </w:r>
      <w:r>
        <w:rPr>
          <w:rFonts w:ascii="Verdana" w:hAnsi="Verdana"/>
          <w:u w:color="0432ff"/>
          <w:rtl w:val="0"/>
          <w:lang w:val="es-ES_tradnl"/>
        </w:rPr>
        <w:t>n sobre las mismas seg</w:t>
      </w:r>
      <w:r>
        <w:rPr>
          <w:rFonts w:ascii="Verdana" w:hAnsi="Verdana" w:hint="default"/>
          <w:u w:color="0432ff"/>
          <w:rtl w:val="0"/>
        </w:rPr>
        <w:t>ú</w:t>
      </w:r>
      <w:r>
        <w:rPr>
          <w:rFonts w:ascii="Verdana" w:hAnsi="Verdana"/>
          <w:u w:color="0432ff"/>
          <w:rtl w:val="0"/>
          <w:lang w:val="es-ES_tradnl"/>
        </w:rPr>
        <w:t>n la normativa aplicable.</w:t>
      </w:r>
    </w:p>
    <w:p>
      <w:pPr>
        <w:pStyle w:val="Por omisión"/>
        <w:bidi w:val="0"/>
        <w:ind w:left="0" w:right="0" w:firstLine="0"/>
        <w:jc w:val="left"/>
        <w:rPr>
          <w:rStyle w:val="Ninguno"/>
          <w:rFonts w:ascii="Courier New" w:cs="Courier New" w:hAnsi="Courier New" w:eastAsia="Courier New"/>
          <w:sz w:val="24"/>
          <w:szCs w:val="24"/>
          <w:u w:color="0432ff"/>
          <w:rtl w:val="0"/>
        </w:rPr>
      </w:pPr>
      <w:r>
        <w:rPr>
          <w:rFonts w:ascii="Verdana" w:hAnsi="Verdana"/>
          <w:u w:color="0432ff"/>
          <w:rtl w:val="0"/>
          <w:lang w:val="es-ES_tradnl"/>
        </w:rPr>
        <w:t>5. La negativa a facilitar las hojas de reclamaciones al consumidor o usuario que las solicite.&gt;&gt;</w:t>
      </w:r>
    </w:p>
    <w:p>
      <w:pPr>
        <w:pStyle w:val="Por omisión"/>
        <w:bidi w:val="0"/>
        <w:ind w:left="0" w:right="0" w:firstLine="0"/>
        <w:jc w:val="center"/>
        <w:rPr>
          <w:rFonts w:ascii="Verdana" w:cs="Verdana" w:hAnsi="Verdana" w:eastAsia="Verdana"/>
          <w:b w:val="1"/>
          <w:bCs w:val="1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Style w:val="Ninguno"/>
          <w:rFonts w:ascii="Times" w:cs="Times" w:hAnsi="Times" w:eastAsia="Times"/>
          <w:b w:val="0"/>
          <w:bCs w:val="0"/>
          <w:color w:val="000000"/>
          <w:sz w:val="15"/>
          <w:szCs w:val="15"/>
          <w:u w:val="none" w:color="0432ff"/>
          <w:rtl w:val="0"/>
        </w:rPr>
      </w:pPr>
      <w:r>
        <w:rPr>
          <w:rStyle w:val="Ninguno"/>
          <w:rFonts w:ascii="American Typewriter" w:hAnsi="American Typewriter"/>
          <w:b w:val="0"/>
          <w:bCs w:val="0"/>
          <w:color w:val="000000"/>
          <w:sz w:val="24"/>
          <w:szCs w:val="24"/>
          <w:u w:val="none" w:color="0432ff"/>
          <w:rtl w:val="0"/>
        </w:rPr>
        <w:t xml:space="preserve"> </w:t>
      </w:r>
      <w:r>
        <w:rPr>
          <w:rFonts w:ascii="American Typewriter" w:hAnsi="American Typewriter"/>
          <w:b w:val="1"/>
          <w:bCs w:val="1"/>
          <w:color w:val="0432ff"/>
          <w:sz w:val="28"/>
          <w:szCs w:val="28"/>
          <w:u w:val="single" w:color="0432ff"/>
          <w:rtl w:val="0"/>
          <w:lang w:val="it-IT"/>
        </w:rPr>
        <w:t>Quinto</w:t>
      </w:r>
    </w:p>
    <w:p>
      <w:pPr>
        <w:pStyle w:val="Por omisión"/>
        <w:bidi w:val="0"/>
        <w:ind w:left="0" w:right="0" w:firstLine="0"/>
        <w:jc w:val="center"/>
        <w:rPr>
          <w:rFonts w:ascii="Times" w:cs="Times" w:hAnsi="Times" w:eastAsia="Times"/>
          <w:sz w:val="15"/>
          <w:szCs w:val="15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Courier New" w:cs="Courier New" w:hAnsi="Courier New" w:eastAsia="Courier New"/>
          <w:sz w:val="24"/>
          <w:szCs w:val="24"/>
          <w:u w:color="0432ff"/>
          <w:rtl w:val="0"/>
        </w:rPr>
      </w:pPr>
      <w:r>
        <w:rPr>
          <w:rStyle w:val="Ninguno"/>
          <w:rFonts w:ascii="Verdana" w:cs="Verdana" w:hAnsi="Verdana" w:eastAsia="Verdana"/>
          <w:b w:val="1"/>
          <w:bCs w:val="1"/>
          <w:color w:val="0087ad"/>
          <w:sz w:val="22"/>
          <w:szCs w:val="22"/>
          <w:u w:color="0432ff"/>
          <w:rtl w:val="0"/>
        </w:rPr>
        <w:tab/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Que no se ha practicado ning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ú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tipo de prueba dirigida a la empresa a quien se dirige la sanci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tendente a esclarecer los hechos, no solo a los efecto de imposici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o no de sanci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sino tambi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fr-FR"/>
        </w:rPr>
        <w:t>é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n, en su caso, de graduaci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sanci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n, donde al menos debiera haber sido oida la persona existente en el momento de los hechos siendo </w:t>
      </w:r>
      <w:commentRangeStart w:id="11"/>
      <w:r>
        <w:rPr>
          <w:rFonts w:ascii="American Typewriter" w:hAnsi="American Typewriter"/>
          <w:sz w:val="24"/>
          <w:szCs w:val="24"/>
          <w:u w:color="0432ff"/>
          <w:rtl w:val="0"/>
        </w:rPr>
        <w:t>D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ª</w:t>
      </w:r>
      <w:commentRangeEnd w:id="11"/>
      <w:r>
        <w:commentReference w:id="11"/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, que debera ser citada en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Valencia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…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.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>, C/</w:t>
      </w:r>
      <w:commentRangeStart w:id="12"/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…</w:t>
      </w:r>
      <w:commentRangeEnd w:id="12"/>
      <w:r>
        <w:commentReference w:id="12"/>
      </w:r>
    </w:p>
    <w:p>
      <w:pPr>
        <w:pStyle w:val="Por omisión"/>
        <w:bidi w:val="0"/>
        <w:ind w:left="0" w:right="0" w:firstLine="0"/>
        <w:jc w:val="both"/>
        <w:rPr>
          <w:rFonts w:ascii="Verdana" w:cs="Verdana" w:hAnsi="Verdana" w:eastAsia="Verdana"/>
          <w:b w:val="1"/>
          <w:bCs w:val="1"/>
          <w:color w:val="0087ad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Verdana" w:cs="Verdana" w:hAnsi="Verdana" w:eastAsia="Verdana"/>
          <w:b w:val="1"/>
          <w:bCs w:val="1"/>
          <w:color w:val="0087ad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color w:val="0087ad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Times" w:cs="Times" w:hAnsi="Times" w:eastAsia="Times"/>
          <w:sz w:val="15"/>
          <w:szCs w:val="15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American Typewriter" w:cs="American Typewriter" w:hAnsi="American Typewriter" w:eastAsia="American Typewriter"/>
          <w:b w:val="1"/>
          <w:bCs w:val="1"/>
          <w:color w:val="0432ff"/>
          <w:sz w:val="28"/>
          <w:szCs w:val="28"/>
          <w:u w:val="single" w:color="0432ff"/>
          <w:rtl w:val="0"/>
        </w:rPr>
      </w:pPr>
      <w:r>
        <w:rPr>
          <w:rFonts w:ascii="American Typewriter" w:hAnsi="American Typewriter"/>
          <w:b w:val="1"/>
          <w:bCs w:val="1"/>
          <w:color w:val="0432ff"/>
          <w:sz w:val="28"/>
          <w:szCs w:val="28"/>
          <w:u w:val="single" w:color="0432ff"/>
          <w:rtl w:val="0"/>
        </w:rPr>
        <w:t>Sexto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Times" w:cs="Times" w:hAnsi="Times" w:eastAsia="Times"/>
          <w:sz w:val="15"/>
          <w:szCs w:val="15"/>
          <w:u w:color="0432ff"/>
          <w:rtl w:val="0"/>
        </w:rPr>
      </w:pPr>
      <w:r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  <w:lang w:val="es-ES_tradnl"/>
        </w:rPr>
        <w:tab/>
        <w:t>Que en la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no se explicita ninguno de los criterios de graduaci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entendi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fr-FR"/>
        </w:rPr>
        <w:t>é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ndose que cu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ndo no se considere relevante ninguna de las circunstancias enumeradas en los apartados anteriores, la sanci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se impondr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 xml:space="preserve">á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en el grado m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nimo en su tramo inferior.</w:t>
      </w:r>
      <w:r>
        <w:rPr>
          <w:rStyle w:val="Ninguno"/>
          <w:rFonts w:ascii="Times" w:hAnsi="Times"/>
          <w:sz w:val="15"/>
          <w:szCs w:val="15"/>
          <w:u w:color="0432ff"/>
          <w:rtl w:val="0"/>
        </w:rPr>
        <w:t xml:space="preserve"> </w:t>
      </w:r>
    </w:p>
    <w:p>
      <w:pPr>
        <w:pStyle w:val="Por omisión"/>
        <w:bidi w:val="0"/>
        <w:ind w:left="0" w:right="0" w:firstLine="0"/>
        <w:jc w:val="center"/>
        <w:rPr>
          <w:rFonts w:ascii="Times" w:cs="Times" w:hAnsi="Times" w:eastAsia="Times"/>
          <w:sz w:val="15"/>
          <w:szCs w:val="15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Times" w:cs="Times" w:hAnsi="Times" w:eastAsia="Times"/>
          <w:sz w:val="15"/>
          <w:szCs w:val="15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Times" w:cs="Times" w:hAnsi="Times" w:eastAsia="Times"/>
          <w:sz w:val="15"/>
          <w:szCs w:val="15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American Typewriter" w:cs="American Typewriter" w:hAnsi="American Typewriter" w:eastAsia="American Typewriter"/>
          <w:b w:val="1"/>
          <w:bCs w:val="1"/>
          <w:color w:val="0432ff"/>
          <w:sz w:val="28"/>
          <w:szCs w:val="28"/>
          <w:u w:val="single" w:color="0432ff"/>
          <w:rtl w:val="0"/>
        </w:rPr>
      </w:pPr>
      <w:r>
        <w:rPr>
          <w:rFonts w:ascii="American Typewriter" w:hAnsi="American Typewriter"/>
          <w:b w:val="1"/>
          <w:bCs w:val="1"/>
          <w:color w:val="0432ff"/>
          <w:sz w:val="28"/>
          <w:szCs w:val="28"/>
          <w:u w:val="single" w:color="0432ff"/>
          <w:rtl w:val="0"/>
        </w:rPr>
        <w:t>S</w:t>
      </w:r>
      <w:r>
        <w:rPr>
          <w:rFonts w:ascii="American Typewriter" w:hAnsi="American Typewriter" w:hint="default"/>
          <w:b w:val="1"/>
          <w:bCs w:val="1"/>
          <w:color w:val="0432ff"/>
          <w:sz w:val="28"/>
          <w:szCs w:val="28"/>
          <w:u w:val="single" w:color="0432ff"/>
          <w:rtl w:val="0"/>
          <w:lang w:val="fr-FR"/>
        </w:rPr>
        <w:t>é</w:t>
      </w:r>
      <w:r>
        <w:rPr>
          <w:rFonts w:ascii="American Typewriter" w:hAnsi="American Typewriter"/>
          <w:b w:val="1"/>
          <w:bCs w:val="1"/>
          <w:color w:val="0432ff"/>
          <w:sz w:val="28"/>
          <w:szCs w:val="28"/>
          <w:u w:val="single" w:color="0432ff"/>
          <w:rtl w:val="0"/>
          <w:lang w:val="it-IT"/>
        </w:rPr>
        <w:t>ptimo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  <w:tab/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  <w:lang w:val="es-ES_tradnl"/>
        </w:rPr>
        <w:tab/>
        <w:t>Teniendo en cuenta lo manifestado, la sanci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que realmente deber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 haberse impuesto es la apercibimiento, o en su caso, el importe m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it-IT"/>
        </w:rPr>
        <w:t>nimo indic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ndose la posibilidad de la reducci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en el 20 % del importe de la sanci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en el caso de que se abone la misma con antelaci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a los 15 d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as indicados en el art. 71.5 de la Ley 1/2011, de 22 de marzo, de Estatuto de Consumidores y Usuarios de la Comunitat y concordantes, siendo relevantes, los siguientes art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culos: 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b w:val="1"/>
          <w:bCs w:val="1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b w:val="1"/>
          <w:bCs w:val="1"/>
          <w:sz w:val="24"/>
          <w:szCs w:val="24"/>
          <w:u w:color="0432ff"/>
          <w:rtl w:val="0"/>
          <w:lang w:val="de-DE"/>
        </w:rPr>
        <w:t>ART</w:t>
      </w:r>
      <w:r>
        <w:rPr>
          <w:rFonts w:ascii="American Typewriter" w:hAnsi="American Typewriter" w:hint="default"/>
          <w:b w:val="1"/>
          <w:bCs w:val="1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b w:val="1"/>
          <w:bCs w:val="1"/>
          <w:sz w:val="24"/>
          <w:szCs w:val="24"/>
          <w:u w:color="0432ff"/>
          <w:rtl w:val="0"/>
          <w:lang w:val="pt-PT"/>
        </w:rPr>
        <w:t>CULO 70.CALIFICACI</w:t>
      </w:r>
      <w:r>
        <w:rPr>
          <w:rFonts w:ascii="American Typewriter" w:hAnsi="American Typewriter" w:hint="default"/>
          <w:b w:val="1"/>
          <w:bCs w:val="1"/>
          <w:sz w:val="24"/>
          <w:szCs w:val="24"/>
          <w:u w:color="0432ff"/>
          <w:rtl w:val="0"/>
        </w:rPr>
        <w:t>Ó</w:t>
      </w:r>
      <w:r>
        <w:rPr>
          <w:rFonts w:ascii="American Typewriter" w:hAnsi="American Typewriter"/>
          <w:b w:val="1"/>
          <w:bCs w:val="1"/>
          <w:sz w:val="24"/>
          <w:szCs w:val="24"/>
          <w:u w:color="0432ff"/>
          <w:rtl w:val="0"/>
          <w:lang w:val="de-DE"/>
        </w:rPr>
        <w:t>N DE LAS INFRACCIONES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1. Todas las acciones u omisiones recogidas en los art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culos anteriores tendr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la calificaci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leves, salvo las se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ñ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aladas en los puntos 2 y 3 de este art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pt-PT"/>
        </w:rPr>
        <w:t>culo.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b w:val="1"/>
          <w:bCs w:val="1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b w:val="1"/>
          <w:bCs w:val="1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American Typewriter" w:cs="American Typewriter" w:hAnsi="American Typewriter" w:eastAsia="American Typewriter"/>
          <w:b w:val="0"/>
          <w:bCs w:val="0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b w:val="1"/>
          <w:bCs w:val="1"/>
          <w:sz w:val="24"/>
          <w:szCs w:val="24"/>
          <w:u w:color="0432ff"/>
          <w:rtl w:val="0"/>
          <w:lang w:val="de-DE"/>
        </w:rPr>
        <w:t>ART</w:t>
      </w:r>
      <w:r>
        <w:rPr>
          <w:rFonts w:ascii="American Typewriter" w:hAnsi="American Typewriter" w:hint="default"/>
          <w:b w:val="1"/>
          <w:bCs w:val="1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b w:val="1"/>
          <w:bCs w:val="1"/>
          <w:sz w:val="24"/>
          <w:szCs w:val="24"/>
          <w:u w:color="0432ff"/>
          <w:rtl w:val="0"/>
          <w:lang w:val="es-ES_tradnl"/>
        </w:rPr>
        <w:t>CULO 71. IMPORTE DE LAS SANCIONES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1. Las infracciones ser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 xml:space="preserve">n </w:t>
      </w:r>
      <w:r>
        <w:rPr>
          <w:rStyle w:val="Ninguno"/>
          <w:rFonts w:ascii="American Typewriter" w:hAnsi="American Typewriter"/>
          <w:b w:val="1"/>
          <w:bCs w:val="1"/>
          <w:sz w:val="24"/>
          <w:szCs w:val="24"/>
          <w:u w:val="single" w:color="0432ff"/>
          <w:rtl w:val="0"/>
          <w:lang w:val="es-ES_tradnl"/>
        </w:rPr>
        <w:t xml:space="preserve">sancionadas con apercibimiento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o multas comprendidas entre los importes que se indican, de conformidad con la normativa b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pt-PT"/>
        </w:rPr>
        <w:t>sica estatal: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a) Infracciones leves: apercibimiento o multa hasta 3.005,06 euros. La sanci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consistente en apercibimiento s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>lo podr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 xml:space="preserve">á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imponerse, por una sola vez, por meros incumplimientos formales o desatenci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a las simples indicaciones de la autoridad administrativa, cuando sean corregidos durante la instrucci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del expediente.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b) Infracciones graves: entre 3.005,07 y 15.025,30 euros.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c) Infracciones muy graves: entre 15.025,31 y 601.012,10 euros.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La imposici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sanciones pecuniarias se har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 xml:space="preserve">á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de manera que la comisi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las infracciones no resulte m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s beneficiosa para el infractor que el cumplimiento de la norma infringida, por lo que la cuant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 de la sanci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en infracciones graves o muy graves podr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 xml:space="preserve">á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rebasarse hasta alcanzar el qu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ntuplo del valor de los bienes o servicios objeto de la infracci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>n.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2. Las anteriores cuant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as se encontrar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n, a su vez, divididas conforme al siguiente esquema: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a) Infracciones leves: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</w:rPr>
        <w:t>- Grado m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nimo, desde apercibimiento hasta 1.000 euros.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- Grado medio, entre 1.000,01 y 2.000 euros.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</w:rPr>
        <w:t>- Grado m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pt-PT"/>
        </w:rPr>
        <w:t>ximo, entre 2.000,01 y 3.005,06 euros.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b) Infracciones graves: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</w:rPr>
        <w:t>- Grado m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pt-PT"/>
        </w:rPr>
        <w:t>nimo, entre 3.005,07 y 7.000 euros.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- Grado medio, entre 7.000,01 y 11.000 euros.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</w:rPr>
        <w:t>- Grado m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ximo, entre 11.000,01 y 15.025,30 euros.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c) Infracciones muy graves: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</w:rPr>
        <w:t>- Grado m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nimo, entre 15.025,31 y 210.000 euros.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- Grado medio, entre 210.000,01 y 405.000 euros.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</w:rPr>
        <w:t>- Grado m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pt-PT"/>
        </w:rPr>
        <w:t>ximo, entre 405.000,01 y 601.012,10 euros.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it-IT"/>
        </w:rPr>
        <w:t>3. La graduaci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las sanciones se har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 xml:space="preserve">á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atendiendo a la concurrencia de alguna de las siguientes circunstancias: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a) Riesgo para la salud.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b) Que se incurra en negligencia grave o intencionalidad.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c) La situaci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relevante en un sector del mercado.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d) Que el beneficio il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cito obtenido sea desproporcionado en relaci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con el valor del producto, bien o servicio.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e) Que pueda afectar previsiblemente a un n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ú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mero considerable de consumidores contratantes con el infractor.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f) Que afecte a un grupo de personas perteneciente a un colectivo objeto de especial protecci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>n.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g) Reincidencia, por comisi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una infracci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la misma naturaleza, sancionada por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firme en el a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ñ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o inmediatamente anterior.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h) El incumplimiento reiterado de las prohibiciones y requerimientos realizados formalmente.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pt-PT"/>
        </w:rPr>
        <w:t>i) Que exista reiteraci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n, al haber sido sancionado por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firme por la comisi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otras infracciones tipificadas en la normativa de protecci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a los consumidores, en los dos a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ñ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os anteriores a la comisi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la nueva infracci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>n.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j) Los da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ñ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os y perjuicios causados a los consumidores y usuarios.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k) La reparaci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los da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ñ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os y perjuicios causados a los consumidores.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fr-FR"/>
        </w:rPr>
        <w:t>l) La rectificaci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las irregularidades que han motivado la incoaci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del expediente.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4. Si iniciado un procedimiento sancionador el infractor reconoce su responsabilidad y acredita haber rectificado las circunstancias constitutivas de la infracci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cometida, todo ello con anterioridad a que se dicte la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del expediente, se podr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 xml:space="preserve">á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resolver directamente 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fr-FR"/>
        </w:rPr>
        <w:t>é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ste, con la imposici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la sanci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correspondiente a la cuant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>a m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nima de cada uno de los grados, o en su caso, con la sanci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apercibimiento.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5. En el supuesto del apartado anterior, notificada la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sancionadora si el infractor ingresa la cuant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 de la sanci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impuesta dentro de los quince d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as siguientes le ser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 xml:space="preserve">á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descontado un 20 por ciento de su importe.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b w:val="1"/>
          <w:bCs w:val="1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Fonts w:ascii="American Typewriter" w:cs="American Typewriter" w:hAnsi="American Typewriter" w:eastAsia="American Typewriter"/>
          <w:b w:val="1"/>
          <w:bCs w:val="1"/>
          <w:color w:val="0432ff"/>
          <w:sz w:val="28"/>
          <w:szCs w:val="28"/>
          <w:u w:val="single" w:color="0432ff"/>
          <w:rtl w:val="0"/>
        </w:rPr>
      </w:pPr>
      <w:r>
        <w:rPr>
          <w:rFonts w:ascii="American Typewriter" w:hAnsi="American Typewriter"/>
          <w:b w:val="1"/>
          <w:bCs w:val="1"/>
          <w:color w:val="0432ff"/>
          <w:sz w:val="28"/>
          <w:szCs w:val="28"/>
          <w:u w:val="single" w:color="0432ff"/>
          <w:rtl w:val="0"/>
          <w:lang w:val="es-ES_tradnl"/>
        </w:rPr>
        <w:t>Octavo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b w:val="1"/>
          <w:bCs w:val="1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b w:val="1"/>
          <w:bCs w:val="1"/>
          <w:sz w:val="24"/>
          <w:szCs w:val="24"/>
          <w:u w:color="0432ff"/>
          <w:rtl w:val="0"/>
        </w:rPr>
        <w:t xml:space="preserve"> 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Courier" w:cs="Courier" w:hAnsi="Courier" w:eastAsia="Courier"/>
          <w:sz w:val="20"/>
          <w:szCs w:val="20"/>
          <w:u w:color="0432ff"/>
          <w:rtl w:val="0"/>
        </w:rPr>
      </w:pPr>
      <w:r>
        <w:rPr>
          <w:rStyle w:val="Ninguno"/>
          <w:rFonts w:ascii="American Typewriter" w:cs="American Typewriter" w:hAnsi="American Typewriter" w:eastAsia="American Typewriter"/>
          <w:b w:val="1"/>
          <w:bCs w:val="1"/>
          <w:sz w:val="24"/>
          <w:szCs w:val="24"/>
          <w:u w:color="0432ff"/>
          <w:rtl w:val="0"/>
        </w:rPr>
        <w:tab/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Que en virtud de lo dispuesto en los art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s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>.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 35 de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Ley 39/2015,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 (que exige motivaci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n del rechazo de los actos de prueba propuestos), art. 77 de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Ley 39/2015,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(en su apartado 1, que determina entre otras que los hechos relevantes para la decisi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un procedimiento podr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acreditarse por cualquier medio de prueba, lo que se ha impedido en este caso), sin que se puedan rechazar las pruebas salvo las manifiestamente improcedentes o innecesarias, (lo que adem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s debe de hacerse de forma motivada 77.3)  y 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 xml:space="preserve">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78  y concordantes 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>art.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de la misma Ley deb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 haberse realizados los tr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mites de audiencia necesarios, debiendo y pudiendo  haber esta parte propuesto prueba con antelaci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a la redacci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la propuesta de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n, incluso cuando no se hubiera admitido su pr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ctica, pero al no producirse ning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ú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>n tr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mite sobre este particular, se ha causado una grave indefensi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a la mercantil sancionada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, pues se han impedido las actuaciones de los interesados que predica el art.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77 (medios y periodos de prueba), 78 (practica de prueba)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 xml:space="preserve">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, 82 (tramite de audiencia),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de la indicada Ley 3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9</w:t>
      </w:r>
      <w:r>
        <w:rPr>
          <w:rFonts w:ascii="American Typewriter" w:hAnsi="American Typewriter"/>
          <w:sz w:val="24"/>
          <w:szCs w:val="24"/>
          <w:u w:color="0432ff"/>
          <w:rtl w:val="0"/>
        </w:rPr>
        <w:t>/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2015</w:t>
      </w:r>
      <w:r>
        <w:rPr>
          <w:rFonts w:ascii="American Typewriter" w:hAnsi="American Typewriter"/>
          <w:sz w:val="24"/>
          <w:szCs w:val="24"/>
          <w:u w:color="0432ff"/>
          <w:rtl w:val="0"/>
          <w:lang w:val="en-US"/>
        </w:rPr>
        <w:t>, as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 xml:space="preserve">í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como, la mencionada pr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ctica de la prueba  la informaci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n del estado del expediente, y cualquier otro acto, que hubiera servido por si mismo, para poder facilitar medios de defensa a la empresa sancionada, por lo que, AL MENOS EN ESTE ACTO, DADO QUE ANTES SE HA IMPOSIBILITADO, SE SOLICITA LA PRACTICA DE LOS SIGUIENTES MEDIOS DE PRUEBA: 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left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  <w:lang w:val="es-ES_tradnl"/>
        </w:rPr>
        <w:tab/>
        <w:t>a)</w:t>
        <w:tab/>
        <w:t>Que se verifique la informaci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existente en el atestado o parte de asistencia de l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os agentes de la autoridad q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ue acudi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 xml:space="preserve">ó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 los efectos de acreditar que se extrajo la hoja de reclamaciones de la empresa aseguradora contra quien el consumidor pretend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 interponer la queja.</w:t>
      </w:r>
    </w:p>
    <w:p>
      <w:pPr>
        <w:pStyle w:val="Por omisión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  <w:lang w:val="es-ES_tradnl"/>
        </w:rPr>
        <w:tab/>
        <w:t>b)</w:t>
        <w:tab/>
        <w:t>Testifical de los agentes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conocedores de los hechos.</w:t>
      </w:r>
    </w:p>
    <w:p>
      <w:pPr>
        <w:pStyle w:val="Por omisión"/>
        <w:tabs>
          <w:tab w:val="left" w:pos="220"/>
          <w:tab w:val="left" w:pos="720"/>
        </w:tabs>
        <w:bidi w:val="0"/>
        <w:ind w:left="720" w:right="0" w:hanging="72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  <w:lang w:val="pt-PT"/>
        </w:rPr>
        <w:tab/>
        <w:t>c)</w:t>
        <w:tab/>
        <w:t>Testifical de D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ª</w:t>
      </w:r>
      <w:commentRangeStart w:id="13"/>
      <w:r>
        <w:rPr>
          <w:rFonts w:ascii="American Typewriter" w:hAnsi="American Typewriter"/>
          <w:sz w:val="24"/>
          <w:szCs w:val="24"/>
          <w:u w:color="0432ff"/>
          <w:rtl w:val="0"/>
        </w:rPr>
        <w:t>.</w:t>
      </w:r>
      <w:commentRangeEnd w:id="13"/>
      <w:r>
        <w:commentReference w:id="13"/>
      </w:r>
      <w:r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  <w:tab/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Por lo expuesto,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Style w:val="Ninguno"/>
          <w:rFonts w:ascii="Courier New" w:cs="Courier New" w:hAnsi="Courier New" w:eastAsia="Courier New"/>
          <w:sz w:val="24"/>
          <w:szCs w:val="24"/>
          <w:u w:color="0432ff"/>
          <w:rtl w:val="0"/>
        </w:rPr>
      </w:pPr>
      <w:r>
        <w:rPr>
          <w:rStyle w:val="Ninguno"/>
          <w:rFonts w:ascii="American Typewriter" w:hAnsi="American Typewriter"/>
          <w:b w:val="1"/>
          <w:bCs w:val="1"/>
          <w:sz w:val="24"/>
          <w:szCs w:val="24"/>
          <w:u w:color="0432ff"/>
          <w:rtl w:val="0"/>
          <w:lang w:val="es-ES_tradnl"/>
        </w:rPr>
        <w:t xml:space="preserve">SOLICITO A ESTE ORGANISMO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que teniendo por presentado este escrito, se sirva admitirlo y tener por interpuesto en tiempo y forma recurso de alzada contra la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referenciada en el cuerpo de este escrito, y de acuerdo con el contenido del mismo y previos los tr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mites legales oportunos dicte en su d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 la oportuna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por la que se anule y deje sin efecto la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impugnada</w:t>
      </w:r>
      <w:r>
        <w:rPr>
          <w:rStyle w:val="Ninguno"/>
          <w:rFonts w:ascii="Times" w:hAnsi="Times"/>
          <w:sz w:val="15"/>
          <w:szCs w:val="15"/>
          <w:u w:color="0432ff"/>
          <w:rtl w:val="0"/>
        </w:rPr>
        <w:t xml:space="preserve">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al haber sido dictada una vez concluido el plazo de caducidad establecido para resolver entendi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fr-FR"/>
        </w:rPr>
        <w:t>é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ndose caducado, por tanto, el expediente sancionador y con ello la multa impuesta a esta parte, y subsidiariamente, que admita este escrito de alegaciones y en su virtud declare la anulaci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la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por los dem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s motivos expuestos a lo largo del presente escrito, o subsidiariamente, imponga la sanci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de apercibimiento, todo ello, sin perjuicio, de la pr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ctica de la prueba que debe proponerse en todo procedimiento sancionador, y siendo en este casoQue se verifique la informaci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existente en el atestado o parte de asistencia de l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os agentes de la autoridad q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ue acudi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 xml:space="preserve">ó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 los efectos de acreditar que se extrajo la hoja de reclamaciones de la empresa aseguradora contra quien el consumidor pretend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í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a interponer la queja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 t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estifical de los agentes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conocedores de los hechos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, t</w:t>
      </w:r>
      <w:r>
        <w:rPr>
          <w:rFonts w:ascii="American Typewriter" w:hAnsi="American Typewriter"/>
          <w:sz w:val="24"/>
          <w:szCs w:val="24"/>
          <w:u w:color="0432ff"/>
          <w:rtl w:val="0"/>
          <w:lang w:val="pt-PT"/>
        </w:rPr>
        <w:t>estifical de D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ª</w:t>
      </w:r>
      <w:commentRangeStart w:id="14"/>
      <w:r>
        <w:rPr>
          <w:rFonts w:ascii="American Typewriter" w:hAnsi="American Typewriter"/>
          <w:sz w:val="24"/>
          <w:szCs w:val="24"/>
          <w:u w:color="0432ff"/>
          <w:rtl w:val="0"/>
        </w:rPr>
        <w:t>.</w:t>
      </w:r>
      <w:commentRangeEnd w:id="14"/>
      <w:r>
        <w:commentReference w:id="14"/>
      </w:r>
      <w:r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  <w:lang w:val="es-ES_tradnl"/>
        </w:rPr>
        <w:tab/>
        <w:t>a la que se hace referencia en la resoluci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 recurrida, as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 xml:space="preserve">í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como, cuanto en derecho fuere conducente.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left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 xml:space="preserve">Es por ser de Justicia que respetuosamente se pide en Valencia a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23</w:t>
      </w:r>
      <w:r>
        <w:rPr>
          <w:rFonts w:ascii="American Typewriter" w:hAnsi="American Typewriter"/>
          <w:sz w:val="24"/>
          <w:szCs w:val="24"/>
          <w:u w:color="0432ff"/>
          <w:rtl w:val="0"/>
          <w:lang w:val="fr-FR"/>
        </w:rPr>
        <w:t xml:space="preserve"> de 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marzo</w:t>
      </w:r>
      <w:r>
        <w:rPr>
          <w:rFonts w:ascii="American Typewriter" w:hAnsi="American Typewriter"/>
          <w:sz w:val="24"/>
          <w:szCs w:val="24"/>
          <w:u w:color="0432ff"/>
          <w:rtl w:val="0"/>
          <w:lang w:val="pt-PT"/>
        </w:rPr>
        <w:t xml:space="preserve"> de 201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7</w:t>
      </w:r>
    </w:p>
    <w:p>
      <w:pPr>
        <w:pStyle w:val="Por omisión"/>
        <w:bidi w:val="0"/>
        <w:ind w:left="0" w:right="0" w:firstLine="0"/>
        <w:jc w:val="left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</w:rPr>
        <w:t xml:space="preserve"> </w:t>
      </w:r>
    </w:p>
    <w:p>
      <w:pPr>
        <w:pStyle w:val="Por omisión"/>
        <w:bidi w:val="0"/>
        <w:ind w:left="0" w:right="0" w:firstLine="0"/>
        <w:jc w:val="left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left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</w:p>
    <w:p>
      <w:pPr>
        <w:pStyle w:val="Por omisión"/>
        <w:bidi w:val="0"/>
        <w:ind w:left="0" w:right="0" w:firstLine="0"/>
        <w:jc w:val="left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  <w:lang w:val="pt-PT"/>
        </w:rPr>
        <w:t>Fdo.: M</w:t>
      </w:r>
      <w:r>
        <w:rPr>
          <w:rFonts w:ascii="American Typewriter" w:hAnsi="American Typewriter" w:hint="default"/>
          <w:sz w:val="24"/>
          <w:szCs w:val="24"/>
          <w:u w:color="0432ff"/>
          <w:rtl w:val="0"/>
          <w:lang w:val="es-ES_tradnl"/>
        </w:rPr>
        <w:t>ó</w:t>
      </w:r>
      <w:r>
        <w:rPr>
          <w:rFonts w:ascii="American Typewriter" w:hAnsi="American Typewriter"/>
          <w:sz w:val="24"/>
          <w:szCs w:val="24"/>
          <w:u w:color="0432ff"/>
          <w:rtl w:val="0"/>
          <w:lang w:val="pt-PT"/>
        </w:rPr>
        <w:t>nica Fern</w:t>
      </w:r>
      <w:r>
        <w:rPr>
          <w:rFonts w:ascii="American Typewriter" w:hAnsi="American Typewriter" w:hint="default"/>
          <w:sz w:val="24"/>
          <w:szCs w:val="24"/>
          <w:u w:color="0432ff"/>
          <w:rtl w:val="0"/>
        </w:rPr>
        <w:t>á</w:t>
      </w:r>
      <w:r>
        <w:rPr>
          <w:rFonts w:ascii="American Typewriter" w:hAnsi="American Typewriter"/>
          <w:sz w:val="24"/>
          <w:szCs w:val="24"/>
          <w:u w:color="0432ff"/>
          <w:rtl w:val="0"/>
          <w:lang w:val="es-ES_tradnl"/>
        </w:rPr>
        <w:t>ndez Noche</w:t>
      </w:r>
    </w:p>
    <w:p>
      <w:pPr>
        <w:pStyle w:val="Por omisión"/>
        <w:bidi w:val="0"/>
        <w:ind w:left="0" w:right="0" w:firstLine="0"/>
        <w:jc w:val="both"/>
        <w:rPr>
          <w:rFonts w:ascii="American Typewriter" w:cs="American Typewriter" w:hAnsi="American Typewriter" w:eastAsia="American Typewriter"/>
          <w:sz w:val="24"/>
          <w:szCs w:val="24"/>
          <w:u w:color="0432ff"/>
          <w:rtl w:val="0"/>
        </w:rPr>
      </w:pPr>
      <w:r>
        <w:rPr>
          <w:rFonts w:ascii="American Typewriter" w:hAnsi="American Typewriter"/>
          <w:sz w:val="24"/>
          <w:szCs w:val="24"/>
          <w:u w:color="0432ff"/>
          <w:rtl w:val="0"/>
        </w:rPr>
        <w:t>p.p.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>
  <w:comment w:id="7" w:author="Monica Fernandez Noche" w:date="2017-03-23T12:24:43Z">
    <w:p>
      <w:pPr>
        <w:pStyle w:val="Por omisión"/>
        <w:bidi w:val="0"/>
      </w:pPr>
    </w:p>
    <w:p>
      <w:pPr>
        <w:pStyle w:val="Por omisión"/>
        <w:bidi w:val="0"/>
      </w:pPr>
      <w:r>
        <w:rPr>
          <w:rtl w:val="0"/>
        </w:rPr>
        <w:t>rellenar la causa concreta o el hecho sucedido</w:t>
      </w:r>
    </w:p>
  </w:comment>
  <w:comment w:id="3" w:author="Monica Fernandez Noche" w:date="2017-03-20T23:17:49Z">
    <w:p>
      <w:pPr>
        <w:pStyle w:val="Por omisión"/>
        <w:bidi w:val="0"/>
      </w:pPr>
    </w:p>
    <w:p>
      <w:pPr>
        <w:pStyle w:val="Por omisión"/>
        <w:bidi w:val="0"/>
      </w:pPr>
      <w:r>
        <w:rPr>
          <w:rtl w:val="0"/>
        </w:rPr>
        <w:t>indicar el nombre de la empresa y la direcci</w:t>
      </w:r>
      <w:r>
        <w:rPr>
          <w:rtl w:val="0"/>
        </w:rPr>
        <w:t>ó</w:t>
      </w:r>
      <w:r>
        <w:rPr>
          <w:rtl w:val="0"/>
        </w:rPr>
        <w:t>n de la misma</w:t>
      </w:r>
    </w:p>
  </w:comment>
  <w:comment w:id="10" w:author="Monica Fernandez Noche" w:date="2017-03-23T12:48:58Z">
    <w:p>
      <w:pPr>
        <w:pStyle w:val="Por omisión"/>
        <w:bidi w:val="0"/>
      </w:pPr>
    </w:p>
    <w:p>
      <w:pPr>
        <w:pStyle w:val="Por omisión"/>
        <w:bidi w:val="0"/>
      </w:pPr>
      <w:r>
        <w:rPr>
          <w:rtl w:val="0"/>
        </w:rPr>
        <w:t>poner el testigo o los testigos</w:t>
      </w:r>
    </w:p>
    <w:p>
      <w:pPr>
        <w:pStyle w:val="Por omisión"/>
        <w:bidi w:val="0"/>
      </w:pPr>
    </w:p>
  </w:comment>
  <w:comment w:id="9" w:author="Monica Fernandez Noche" w:date="2017-03-23T12:25:53Z">
    <w:p>
      <w:pPr>
        <w:pStyle w:val="Por omisión"/>
        <w:bidi w:val="0"/>
      </w:pPr>
    </w:p>
    <w:p>
      <w:pPr>
        <w:pStyle w:val="Por omisión"/>
        <w:bidi w:val="0"/>
      </w:pPr>
      <w:r>
        <w:rPr>
          <w:rtl w:val="0"/>
        </w:rPr>
        <w:t>indicar el  motivo o causa</w:t>
      </w:r>
    </w:p>
    <w:p>
      <w:pPr>
        <w:pStyle w:val="Por omisión"/>
        <w:bidi w:val="0"/>
      </w:pPr>
    </w:p>
  </w:comment>
  <w:comment w:id="2" w:author="Monica Fernandez Noche" w:date="2017-03-20T23:16:30Z">
    <w:p>
      <w:pPr>
        <w:pStyle w:val="Por omisión"/>
        <w:bidi w:val="0"/>
      </w:pPr>
    </w:p>
    <w:p>
      <w:pPr>
        <w:pStyle w:val="Por omisión"/>
        <w:bidi w:val="0"/>
      </w:pPr>
      <w:r>
        <w:rPr>
          <w:rtl w:val="0"/>
        </w:rPr>
        <w:t>indicar el organismo al que hay que dirigirse coincidiendo con el que se indica en la resoluci</w:t>
      </w:r>
      <w:r>
        <w:rPr>
          <w:rtl w:val="0"/>
        </w:rPr>
        <w:t>ó</w:t>
      </w:r>
      <w:r>
        <w:rPr>
          <w:rtl w:val="0"/>
        </w:rPr>
        <w:t>n</w:t>
      </w:r>
    </w:p>
  </w:comment>
  <w:comment w:id="5" w:author="Monica Fernandez Noche" w:date="2017-03-23T12:47:49Z">
    <w:p>
      <w:pPr>
        <w:pStyle w:val="Por omisión"/>
        <w:bidi w:val="0"/>
      </w:pPr>
    </w:p>
    <w:p>
      <w:pPr>
        <w:pStyle w:val="Por omisión"/>
        <w:bidi w:val="0"/>
      </w:pPr>
      <w:r>
        <w:rPr>
          <w:rtl w:val="0"/>
        </w:rPr>
        <w:t>indicar la fecha de la resoluci</w:t>
      </w:r>
      <w:r>
        <w:rPr>
          <w:rtl w:val="0"/>
        </w:rPr>
        <w:t>ó</w:t>
      </w:r>
      <w:r>
        <w:rPr>
          <w:rtl w:val="0"/>
        </w:rPr>
        <w:t>n y de cuando se recibe la misma</w:t>
      </w:r>
    </w:p>
  </w:comment>
  <w:comment w:id="6" w:author="Monica Fernandez Noche" w:date="2017-03-23T12:47:17Z">
    <w:p>
      <w:pPr>
        <w:pStyle w:val="Por omisión"/>
        <w:bidi w:val="0"/>
      </w:pPr>
    </w:p>
    <w:p>
      <w:pPr>
        <w:pStyle w:val="Por omisión"/>
        <w:bidi w:val="0"/>
      </w:pPr>
      <w:r>
        <w:rPr>
          <w:rtl w:val="0"/>
        </w:rPr>
        <w:t>indicar la referencia del procedimiento sancionador</w:t>
      </w:r>
    </w:p>
  </w:comment>
  <w:comment w:id="8" w:author="Monica Fernandez Noche" w:date="2017-03-23T12:25:16Z">
    <w:p>
      <w:pPr>
        <w:pStyle w:val="Por omisión"/>
        <w:bidi w:val="0"/>
      </w:pPr>
    </w:p>
    <w:p>
      <w:pPr>
        <w:pStyle w:val="Por omisión"/>
        <w:bidi w:val="0"/>
      </w:pPr>
      <w:r>
        <w:rPr>
          <w:rtl w:val="0"/>
        </w:rPr>
        <w:t>explicar el motivo o la causa</w:t>
      </w:r>
    </w:p>
    <w:p>
      <w:pPr>
        <w:pStyle w:val="Por omisión"/>
        <w:bidi w:val="0"/>
      </w:pPr>
    </w:p>
  </w:comment>
  <w:comment w:id="0" w:author="Monica Fernandez Noche" w:date="2017-03-20T23:15:31Z">
    <w:p>
      <w:pPr>
        <w:pStyle w:val="Por omisión"/>
        <w:bidi w:val="0"/>
      </w:pPr>
    </w:p>
    <w:p>
      <w:pPr>
        <w:pStyle w:val="Por omisión"/>
        <w:bidi w:val="0"/>
      </w:pPr>
      <w:r>
        <w:rPr>
          <w:rtl w:val="0"/>
        </w:rPr>
        <w:t>indicar la referencia del expediente</w:t>
      </w:r>
    </w:p>
    <w:p>
      <w:pPr>
        <w:pStyle w:val="Por omisión"/>
        <w:bidi w:val="0"/>
      </w:pPr>
    </w:p>
  </w:comment>
  <w:comment w:id="1" w:author="Monica Fernandez Noche" w:date="2017-03-20T23:16:05Z">
    <w:p>
      <w:pPr>
        <w:pStyle w:val="Por omisión"/>
        <w:bidi w:val="0"/>
      </w:pPr>
    </w:p>
    <w:p>
      <w:pPr>
        <w:pStyle w:val="Por omisión"/>
        <w:bidi w:val="0"/>
      </w:pPr>
      <w:r>
        <w:rPr>
          <w:rtl w:val="0"/>
        </w:rPr>
        <w:t>indicar la fecha de la resoluci</w:t>
      </w:r>
      <w:r>
        <w:rPr>
          <w:rtl w:val="0"/>
        </w:rPr>
        <w:t>ó</w:t>
      </w:r>
      <w:r>
        <w:rPr>
          <w:rtl w:val="0"/>
        </w:rPr>
        <w:t>n, y en su caso, cualquier otra referencia</w:t>
      </w:r>
    </w:p>
  </w:comment>
  <w:comment w:id="12" w:author="Monica Fernandez Noche" w:date="2017-03-23T12:51:47Z">
    <w:p>
      <w:pPr>
        <w:pStyle w:val="Por omisión"/>
        <w:bidi w:val="0"/>
      </w:pPr>
    </w:p>
    <w:p>
      <w:pPr>
        <w:pStyle w:val="Por omisión"/>
        <w:bidi w:val="0"/>
      </w:pPr>
      <w:r>
        <w:rPr>
          <w:rtl w:val="0"/>
        </w:rPr>
        <w:t>indicar domicilio de contacto de testigo o testigos</w:t>
      </w:r>
    </w:p>
    <w:p>
      <w:pPr>
        <w:pStyle w:val="Por omisión"/>
        <w:bidi w:val="0"/>
      </w:pPr>
    </w:p>
  </w:comment>
  <w:comment w:id="13" w:author="Monica Fernandez Noche" w:date="2017-03-23T13:02:08Z">
    <w:p>
      <w:pPr>
        <w:pStyle w:val="Por omisión"/>
        <w:bidi w:val="0"/>
      </w:pPr>
    </w:p>
    <w:p>
      <w:pPr>
        <w:pStyle w:val="Por omisión"/>
        <w:bidi w:val="0"/>
      </w:pPr>
      <w:r>
        <w:rPr>
          <w:rtl w:val="0"/>
        </w:rPr>
        <w:t>poner el testigo o los testigos</w:t>
      </w:r>
    </w:p>
    <w:p>
      <w:pPr>
        <w:pStyle w:val="Por omisión"/>
        <w:bidi w:val="0"/>
      </w:pPr>
    </w:p>
  </w:comment>
  <w:comment w:id="14" w:author="Monica Fernandez Noche" w:date="2017-03-23T13:02:08Z">
    <w:p>
      <w:pPr>
        <w:pStyle w:val="Por omisión"/>
        <w:bidi w:val="0"/>
      </w:pPr>
    </w:p>
    <w:p>
      <w:pPr>
        <w:pStyle w:val="Por omisión"/>
        <w:bidi w:val="0"/>
      </w:pPr>
      <w:r>
        <w:rPr>
          <w:rtl w:val="0"/>
        </w:rPr>
        <w:t>poner el testigo o los testigos</w:t>
      </w:r>
    </w:p>
    <w:p>
      <w:pPr>
        <w:pStyle w:val="Por omisión"/>
        <w:bidi w:val="0"/>
      </w:pPr>
    </w:p>
  </w:comment>
  <w:comment w:id="11" w:author="Monica Fernandez Noche" w:date="2017-03-23T12:51:23Z">
    <w:p>
      <w:pPr>
        <w:pStyle w:val="Por omisión"/>
        <w:bidi w:val="0"/>
      </w:pPr>
    </w:p>
    <w:p>
      <w:pPr>
        <w:pStyle w:val="Por omisión"/>
        <w:bidi w:val="0"/>
      </w:pPr>
      <w:r>
        <w:rPr>
          <w:rtl w:val="0"/>
        </w:rPr>
        <w:t>poner el testigo o los testigos</w:t>
      </w:r>
    </w:p>
    <w:p>
      <w:pPr>
        <w:pStyle w:val="Por omisión"/>
        <w:bidi w:val="0"/>
      </w:pPr>
    </w:p>
  </w:comment>
  <w:comment w:id="4" w:author="Monica Fernandez Noche" w:date="2017-03-20T23:18:41Z">
    <w:p>
      <w:pPr>
        <w:pStyle w:val="Por omisión"/>
        <w:bidi w:val="0"/>
      </w:pPr>
    </w:p>
    <w:p>
      <w:pPr>
        <w:pStyle w:val="Por omisión"/>
        <w:bidi w:val="0"/>
      </w:pPr>
      <w:r>
        <w:rPr>
          <w:rtl w:val="0"/>
        </w:rPr>
        <w:t>a</w:t>
      </w:r>
      <w:r>
        <w:rPr>
          <w:rtl w:val="0"/>
        </w:rPr>
        <w:t>ñ</w:t>
      </w:r>
      <w:r>
        <w:rPr>
          <w:rtl w:val="0"/>
        </w:rPr>
        <w:t>adir si es una empresa el poder que de la misma se acompa</w:t>
      </w:r>
      <w:r>
        <w:rPr>
          <w:rtl w:val="0"/>
        </w:rPr>
        <w:t>ñ</w:t>
      </w:r>
      <w:r>
        <w:rPr>
          <w:rtl w:val="0"/>
        </w:rPr>
        <w:t>a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American Typewriter">
    <w:charset w:val="00"/>
    <w:family w:val="roman"/>
    <w:pitch w:val="default"/>
  </w:font>
  <w:font w:name="Verdana">
    <w:charset w:val="00"/>
    <w:family w:val="roman"/>
    <w:pitch w:val="default"/>
  </w:font>
  <w:font w:name="Courier New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inguno">
    <w:name w:val="Ninguno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